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89B" w:rsidRPr="0001701C" w:rsidRDefault="0075589B" w:rsidP="0075589B">
      <w:pPr>
        <w:tabs>
          <w:tab w:val="left" w:pos="3335"/>
        </w:tabs>
        <w:spacing w:after="0"/>
        <w:jc w:val="center"/>
        <w:rPr>
          <w:rFonts w:ascii="Trebuchet MS" w:hAnsi="Trebuchet MS"/>
          <w:b/>
          <w:color w:val="C00000"/>
          <w:sz w:val="32"/>
          <w:szCs w:val="32"/>
        </w:rPr>
      </w:pPr>
      <w:r w:rsidRPr="0001701C">
        <w:rPr>
          <w:rFonts w:ascii="Trebuchet MS" w:hAnsi="Trebuchet MS"/>
          <w:b/>
          <w:color w:val="C00000"/>
          <w:sz w:val="32"/>
          <w:szCs w:val="32"/>
        </w:rPr>
        <w:t xml:space="preserve">II CONGRESO DE </w:t>
      </w:r>
      <w:r w:rsidRPr="0001701C">
        <w:rPr>
          <w:rFonts w:ascii="Trebuchet MS" w:hAnsi="Trebuchet MS"/>
          <w:b/>
          <w:i/>
          <w:color w:val="C00000"/>
          <w:sz w:val="32"/>
          <w:szCs w:val="32"/>
        </w:rPr>
        <w:t xml:space="preserve">INFLUENCERS </w:t>
      </w:r>
      <w:r w:rsidRPr="0001701C">
        <w:rPr>
          <w:rFonts w:ascii="Trebuchet MS" w:hAnsi="Trebuchet MS"/>
          <w:b/>
          <w:color w:val="C00000"/>
          <w:sz w:val="32"/>
          <w:szCs w:val="32"/>
        </w:rPr>
        <w:t>DEL XVII</w:t>
      </w:r>
    </w:p>
    <w:p w:rsidR="006F1F21" w:rsidRPr="0001701C" w:rsidRDefault="0001701C" w:rsidP="0075589B">
      <w:pPr>
        <w:jc w:val="center"/>
        <w:rPr>
          <w:rFonts w:ascii="Trebuchet MS" w:hAnsi="Trebuchet MS" w:cstheme="minorHAnsi"/>
          <w:sz w:val="20"/>
          <w:szCs w:val="20"/>
        </w:rPr>
      </w:pPr>
      <w:r w:rsidRPr="0001701C">
        <w:rPr>
          <w:rFonts w:ascii="Trebuchet MS" w:hAnsi="Trebuchet MS" w:cstheme="minorHAnsi"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5550F232">
            <wp:simplePos x="0" y="0"/>
            <wp:positionH relativeFrom="column">
              <wp:posOffset>-214243</wp:posOffset>
            </wp:positionH>
            <wp:positionV relativeFrom="paragraph">
              <wp:posOffset>320283</wp:posOffset>
            </wp:positionV>
            <wp:extent cx="3366772" cy="2732358"/>
            <wp:effectExtent l="0" t="0" r="508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8" t="2768" r="1557" b="5226"/>
                    <a:stretch/>
                  </pic:blipFill>
                  <pic:spPr bwMode="auto">
                    <a:xfrm>
                      <a:off x="0" y="0"/>
                      <a:ext cx="3366772" cy="2732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589B" w:rsidRPr="0001701C">
        <w:rPr>
          <w:rFonts w:ascii="Trebuchet MS" w:hAnsi="Trebuchet MS"/>
          <w:b/>
          <w:color w:val="C00000"/>
          <w:sz w:val="24"/>
          <w:szCs w:val="24"/>
        </w:rPr>
        <w:t>6 febrero 2018</w:t>
      </w:r>
    </w:p>
    <w:p w:rsidR="0001701C" w:rsidRPr="0001701C" w:rsidRDefault="0001701C" w:rsidP="00DA696B">
      <w:pPr>
        <w:jc w:val="both"/>
        <w:rPr>
          <w:rFonts w:ascii="Trebuchet MS" w:hAnsi="Trebuchet MS" w:cstheme="minorHAnsi"/>
          <w:noProof/>
          <w:sz w:val="20"/>
          <w:szCs w:val="20"/>
        </w:rPr>
      </w:pPr>
    </w:p>
    <w:p w:rsidR="0075589B" w:rsidRPr="0001701C" w:rsidRDefault="0075589B" w:rsidP="00DA696B">
      <w:pPr>
        <w:jc w:val="both"/>
        <w:rPr>
          <w:rFonts w:ascii="Trebuchet MS" w:hAnsi="Trebuchet MS" w:cstheme="minorHAnsi"/>
          <w:sz w:val="20"/>
          <w:szCs w:val="20"/>
        </w:rPr>
      </w:pPr>
    </w:p>
    <w:p w:rsidR="0075589B" w:rsidRPr="0001701C" w:rsidRDefault="0075589B" w:rsidP="00DA696B">
      <w:pPr>
        <w:jc w:val="both"/>
        <w:rPr>
          <w:rFonts w:ascii="Trebuchet MS" w:hAnsi="Trebuchet MS" w:cstheme="minorHAnsi"/>
          <w:sz w:val="20"/>
          <w:szCs w:val="20"/>
        </w:rPr>
      </w:pPr>
    </w:p>
    <w:p w:rsidR="0075589B" w:rsidRPr="0001701C" w:rsidRDefault="0075589B" w:rsidP="00DA696B">
      <w:pPr>
        <w:jc w:val="both"/>
        <w:rPr>
          <w:rFonts w:ascii="Trebuchet MS" w:hAnsi="Trebuchet MS" w:cstheme="minorHAnsi"/>
          <w:sz w:val="20"/>
          <w:szCs w:val="20"/>
        </w:rPr>
      </w:pPr>
      <w:r w:rsidRPr="0001701C">
        <w:rPr>
          <w:rFonts w:ascii="Trebuchet MS" w:hAnsi="Trebuchet MS"/>
          <w:b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4C340B" wp14:editId="66757D62">
                <wp:simplePos x="0" y="0"/>
                <wp:positionH relativeFrom="margin">
                  <wp:posOffset>3346450</wp:posOffset>
                </wp:positionH>
                <wp:positionV relativeFrom="paragraph">
                  <wp:posOffset>254000</wp:posOffset>
                </wp:positionV>
                <wp:extent cx="3423285" cy="1250315"/>
                <wp:effectExtent l="0" t="0" r="24765" b="2603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285" cy="125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696B" w:rsidRPr="0001701C" w:rsidRDefault="00DA696B" w:rsidP="00DA696B">
                            <w:pPr>
                              <w:jc w:val="both"/>
                              <w:rPr>
                                <w:rFonts w:ascii="Gadugi" w:hAnsi="Gadugi"/>
                                <w:sz w:val="20"/>
                                <w:szCs w:val="20"/>
                              </w:rPr>
                            </w:pPr>
                            <w:r w:rsidRPr="0001701C">
                              <w:rPr>
                                <w:rFonts w:ascii="Gadugi" w:hAnsi="Gadugi"/>
                                <w:b/>
                                <w:sz w:val="20"/>
                                <w:szCs w:val="20"/>
                              </w:rPr>
                              <w:t>Objetivo:</w:t>
                            </w:r>
                            <w:r w:rsidRPr="0001701C">
                              <w:rPr>
                                <w:rFonts w:ascii="Gadugi" w:hAnsi="Gadugi"/>
                                <w:sz w:val="20"/>
                                <w:szCs w:val="20"/>
                              </w:rPr>
                              <w:t xml:space="preserve"> Estudiar, describir y analizar el CONTEXTO social, político, histórico y cultural del siglo XVII de Europa, y en especial de España, </w:t>
                            </w:r>
                            <w:r w:rsidRPr="0001701C">
                              <w:rPr>
                                <w:rFonts w:ascii="Gadugi" w:hAnsi="Gadugi" w:cstheme="minorHAnsi"/>
                                <w:sz w:val="20"/>
                                <w:szCs w:val="20"/>
                              </w:rPr>
                              <w:t>con el fin de acercarnos a los escritores más importantes de la Literatura española.</w:t>
                            </w:r>
                            <w:r w:rsidRPr="0001701C">
                              <w:rPr>
                                <w:rFonts w:ascii="Gadugi" w:hAnsi="Gadugi"/>
                                <w:sz w:val="20"/>
                                <w:szCs w:val="20"/>
                              </w:rPr>
                              <w:t xml:space="preserve"> Se invitarán también a </w:t>
                            </w:r>
                            <w:proofErr w:type="spellStart"/>
                            <w:r w:rsidRPr="0001701C">
                              <w:rPr>
                                <w:i/>
                                <w:sz w:val="20"/>
                                <w:szCs w:val="20"/>
                              </w:rPr>
                              <w:t>influencers</w:t>
                            </w:r>
                            <w:proofErr w:type="spellEnd"/>
                            <w:r w:rsidRPr="0001701C">
                              <w:rPr>
                                <w:rFonts w:ascii="Gadugi" w:hAnsi="Gadugi"/>
                                <w:sz w:val="20"/>
                                <w:szCs w:val="20"/>
                              </w:rPr>
                              <w:t xml:space="preserve"> extranjeros por su repercusión en nuestra Historia y la valía de sus obras. </w:t>
                            </w:r>
                          </w:p>
                          <w:p w:rsidR="00DA696B" w:rsidRDefault="00DA696B" w:rsidP="00DA69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4C340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63.5pt;margin-top:20pt;width:269.55pt;height:98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">
                <v:textbox>
                  <w:txbxContent>
                    <w:p w:rsidR="00DA696B" w:rsidRPr="0001701C" w:rsidRDefault="00DA696B" w:rsidP="00DA696B">
                      <w:pPr>
                        <w:jc w:val="both"/>
                        <w:rPr>
                          <w:rFonts w:ascii="Gadugi" w:hAnsi="Gadugi"/>
                          <w:sz w:val="20"/>
                          <w:szCs w:val="20"/>
                        </w:rPr>
                      </w:pPr>
                      <w:r w:rsidRPr="0001701C">
                        <w:rPr>
                          <w:rFonts w:ascii="Gadugi" w:hAnsi="Gadugi"/>
                          <w:b/>
                          <w:sz w:val="20"/>
                          <w:szCs w:val="20"/>
                        </w:rPr>
                        <w:t>Objetivo:</w:t>
                      </w:r>
                      <w:r w:rsidRPr="0001701C">
                        <w:rPr>
                          <w:rFonts w:ascii="Gadugi" w:hAnsi="Gadugi"/>
                          <w:sz w:val="20"/>
                          <w:szCs w:val="20"/>
                        </w:rPr>
                        <w:t xml:space="preserve"> Estudiar, describir y analizar el CONTEXTO social, político, histórico y cultural del siglo XVII de Europa, y en especial de España, </w:t>
                      </w:r>
                      <w:r w:rsidRPr="0001701C">
                        <w:rPr>
                          <w:rFonts w:ascii="Gadugi" w:hAnsi="Gadugi" w:cstheme="minorHAnsi"/>
                          <w:sz w:val="20"/>
                          <w:szCs w:val="20"/>
                        </w:rPr>
                        <w:t>con el fin de acercarnos a los escritores más importantes de la Literatura española.</w:t>
                      </w:r>
                      <w:r w:rsidRPr="0001701C">
                        <w:rPr>
                          <w:rFonts w:ascii="Gadugi" w:hAnsi="Gadugi"/>
                          <w:sz w:val="20"/>
                          <w:szCs w:val="20"/>
                        </w:rPr>
                        <w:t xml:space="preserve"> Se invitarán también a </w:t>
                      </w:r>
                      <w:proofErr w:type="spellStart"/>
                      <w:r w:rsidRPr="0001701C">
                        <w:rPr>
                          <w:i/>
                          <w:sz w:val="20"/>
                          <w:szCs w:val="20"/>
                        </w:rPr>
                        <w:t>influencers</w:t>
                      </w:r>
                      <w:proofErr w:type="spellEnd"/>
                      <w:r w:rsidRPr="0001701C">
                        <w:rPr>
                          <w:rFonts w:ascii="Gadugi" w:hAnsi="Gadugi"/>
                          <w:sz w:val="20"/>
                          <w:szCs w:val="20"/>
                        </w:rPr>
                        <w:t xml:space="preserve"> extranjeros por su repercusión en nuestra Historia y la valía de sus obras. </w:t>
                      </w:r>
                    </w:p>
                    <w:p w:rsidR="00DA696B" w:rsidRDefault="00DA696B" w:rsidP="00DA696B"/>
                  </w:txbxContent>
                </v:textbox>
                <w10:wrap type="square" anchorx="margin"/>
              </v:shape>
            </w:pict>
          </mc:Fallback>
        </mc:AlternateContent>
      </w:r>
    </w:p>
    <w:p w:rsidR="0075589B" w:rsidRPr="0001701C" w:rsidRDefault="0075589B" w:rsidP="00DA696B">
      <w:pPr>
        <w:jc w:val="both"/>
        <w:rPr>
          <w:rFonts w:ascii="Trebuchet MS" w:hAnsi="Trebuchet MS" w:cstheme="minorHAnsi"/>
          <w:sz w:val="20"/>
          <w:szCs w:val="20"/>
        </w:rPr>
      </w:pPr>
    </w:p>
    <w:p w:rsidR="0075589B" w:rsidRPr="0001701C" w:rsidRDefault="0075589B" w:rsidP="00DA696B">
      <w:pPr>
        <w:jc w:val="both"/>
        <w:rPr>
          <w:rFonts w:ascii="Trebuchet MS" w:hAnsi="Trebuchet MS" w:cstheme="minorHAnsi"/>
          <w:sz w:val="20"/>
          <w:szCs w:val="20"/>
        </w:rPr>
      </w:pPr>
    </w:p>
    <w:p w:rsidR="0075589B" w:rsidRPr="0001701C" w:rsidRDefault="0075589B" w:rsidP="00DA696B">
      <w:pPr>
        <w:jc w:val="both"/>
        <w:rPr>
          <w:rFonts w:ascii="Trebuchet MS" w:hAnsi="Trebuchet MS" w:cstheme="minorHAnsi"/>
          <w:sz w:val="20"/>
          <w:szCs w:val="20"/>
        </w:rPr>
      </w:pPr>
    </w:p>
    <w:p w:rsidR="0075589B" w:rsidRPr="0001701C" w:rsidRDefault="0075589B" w:rsidP="00DA696B">
      <w:pPr>
        <w:jc w:val="both"/>
        <w:rPr>
          <w:rFonts w:ascii="Trebuchet MS" w:hAnsi="Trebuchet MS" w:cstheme="minorHAnsi"/>
          <w:sz w:val="20"/>
          <w:szCs w:val="20"/>
        </w:rPr>
      </w:pPr>
    </w:p>
    <w:p w:rsidR="0075589B" w:rsidRPr="0001701C" w:rsidRDefault="0075589B" w:rsidP="00DA696B">
      <w:pPr>
        <w:jc w:val="both"/>
        <w:rPr>
          <w:rFonts w:ascii="Trebuchet MS" w:hAnsi="Trebuchet MS" w:cstheme="minorHAnsi"/>
          <w:sz w:val="20"/>
          <w:szCs w:val="20"/>
        </w:rPr>
      </w:pPr>
    </w:p>
    <w:p w:rsidR="0075589B" w:rsidRPr="0001701C" w:rsidRDefault="0075589B" w:rsidP="00DA696B">
      <w:pPr>
        <w:jc w:val="both"/>
        <w:rPr>
          <w:rFonts w:ascii="Trebuchet MS" w:hAnsi="Trebuchet MS" w:cstheme="minorHAnsi"/>
          <w:sz w:val="20"/>
          <w:szCs w:val="20"/>
        </w:rPr>
      </w:pPr>
    </w:p>
    <w:p w:rsidR="0075589B" w:rsidRPr="0001701C" w:rsidRDefault="0075589B" w:rsidP="00DA696B">
      <w:pPr>
        <w:jc w:val="both"/>
        <w:rPr>
          <w:rFonts w:ascii="Trebuchet MS" w:hAnsi="Trebuchet MS" w:cstheme="minorHAnsi"/>
          <w:sz w:val="20"/>
          <w:szCs w:val="20"/>
        </w:rPr>
      </w:pPr>
      <w:bookmarkStart w:id="0" w:name="_GoBack"/>
      <w:bookmarkEnd w:id="0"/>
    </w:p>
    <w:p w:rsidR="0001701C" w:rsidRDefault="0001701C" w:rsidP="00DA696B">
      <w:pPr>
        <w:jc w:val="both"/>
        <w:rPr>
          <w:rFonts w:ascii="Trebuchet MS" w:hAnsi="Trebuchet MS" w:cstheme="minorHAnsi"/>
          <w:sz w:val="20"/>
          <w:szCs w:val="20"/>
        </w:rPr>
      </w:pPr>
    </w:p>
    <w:p w:rsidR="00DA696B" w:rsidRPr="0001701C" w:rsidRDefault="00DA696B" w:rsidP="00DA696B">
      <w:pPr>
        <w:jc w:val="both"/>
        <w:rPr>
          <w:rFonts w:ascii="Trebuchet MS" w:hAnsi="Trebuchet MS" w:cstheme="minorHAnsi"/>
          <w:sz w:val="20"/>
          <w:szCs w:val="20"/>
        </w:rPr>
      </w:pPr>
      <w:r w:rsidRPr="0001701C">
        <w:rPr>
          <w:rFonts w:ascii="Trebuchet MS" w:hAnsi="Trebuchet MS" w:cstheme="minorHAnsi"/>
          <w:sz w:val="20"/>
          <w:szCs w:val="20"/>
        </w:rPr>
        <w:t xml:space="preserve">Para evaluar el trabajo de investigación del </w:t>
      </w:r>
      <w:r w:rsidRPr="0001701C">
        <w:rPr>
          <w:rFonts w:ascii="Trebuchet MS" w:hAnsi="Trebuchet MS" w:cstheme="minorHAnsi"/>
          <w:b/>
          <w:color w:val="C00000"/>
          <w:sz w:val="20"/>
          <w:szCs w:val="20"/>
        </w:rPr>
        <w:t xml:space="preserve">II Congreso de </w:t>
      </w:r>
      <w:proofErr w:type="spellStart"/>
      <w:r w:rsidRPr="0001701C">
        <w:rPr>
          <w:rFonts w:ascii="Trebuchet MS" w:hAnsi="Trebuchet MS" w:cstheme="minorHAnsi"/>
          <w:b/>
          <w:color w:val="C00000"/>
          <w:sz w:val="20"/>
          <w:szCs w:val="20"/>
        </w:rPr>
        <w:t>Influencers</w:t>
      </w:r>
      <w:proofErr w:type="spellEnd"/>
      <w:r w:rsidRPr="0001701C">
        <w:rPr>
          <w:rFonts w:ascii="Trebuchet MS" w:hAnsi="Trebuchet MS" w:cstheme="minorHAnsi"/>
          <w:b/>
          <w:color w:val="C00000"/>
          <w:sz w:val="20"/>
          <w:szCs w:val="20"/>
        </w:rPr>
        <w:t xml:space="preserve"> XVII</w:t>
      </w:r>
      <w:r w:rsidRPr="0001701C">
        <w:rPr>
          <w:rFonts w:ascii="Trebuchet MS" w:hAnsi="Trebuchet MS" w:cstheme="minorHAnsi"/>
          <w:color w:val="C00000"/>
          <w:sz w:val="20"/>
          <w:szCs w:val="20"/>
        </w:rPr>
        <w:t xml:space="preserve"> </w:t>
      </w:r>
      <w:r w:rsidRPr="0001701C">
        <w:rPr>
          <w:rFonts w:ascii="Trebuchet MS" w:hAnsi="Trebuchet MS" w:cstheme="minorHAnsi"/>
          <w:sz w:val="20"/>
          <w:szCs w:val="20"/>
        </w:rPr>
        <w:t>se tendrá en cuenta la siguiente rúbrica:</w:t>
      </w:r>
    </w:p>
    <w:p w:rsidR="006A39C8" w:rsidRPr="0001701C" w:rsidRDefault="006A39C8">
      <w:pPr>
        <w:rPr>
          <w:rFonts w:ascii="Trebuchet MS" w:hAnsi="Trebuchet MS"/>
        </w:rPr>
      </w:pPr>
    </w:p>
    <w:tbl>
      <w:tblPr>
        <w:tblStyle w:val="Tablaconcuadrcula"/>
        <w:tblpPr w:leftFromText="141" w:rightFromText="141" w:vertAnchor="page" w:horzAnchor="margin" w:tblpY="7328"/>
        <w:tblW w:w="0" w:type="auto"/>
        <w:tblLook w:val="04A0" w:firstRow="1" w:lastRow="0" w:firstColumn="1" w:lastColumn="0" w:noHBand="0" w:noVBand="1"/>
      </w:tblPr>
      <w:tblGrid>
        <w:gridCol w:w="1740"/>
        <w:gridCol w:w="1756"/>
        <w:gridCol w:w="1868"/>
        <w:gridCol w:w="1695"/>
        <w:gridCol w:w="1695"/>
        <w:gridCol w:w="1666"/>
      </w:tblGrid>
      <w:tr w:rsidR="0075589B" w:rsidRPr="0001701C" w:rsidTr="0075589B">
        <w:trPr>
          <w:trHeight w:val="1703"/>
        </w:trPr>
        <w:tc>
          <w:tcPr>
            <w:tcW w:w="1740" w:type="dxa"/>
            <w:vMerge w:val="restart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  <w:tc>
          <w:tcPr>
            <w:tcW w:w="1756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  <w:r w:rsidRPr="0001701C">
              <w:rPr>
                <w:rFonts w:ascii="Trebuchet MS" w:hAnsi="Trebuchet MS" w:cstheme="minorHAnsi"/>
              </w:rPr>
              <w:t>Contenido I</w:t>
            </w: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  <w:tc>
          <w:tcPr>
            <w:tcW w:w="1868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  <w:r w:rsidRPr="0001701C">
              <w:rPr>
                <w:rFonts w:ascii="Trebuchet MS" w:hAnsi="Trebuchet MS" w:cstheme="minorHAnsi"/>
              </w:rPr>
              <w:t>Contenido II</w:t>
            </w: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  <w:p w:rsidR="0075589B" w:rsidRPr="0001701C" w:rsidRDefault="0075589B" w:rsidP="0075589B">
            <w:pPr>
              <w:rPr>
                <w:rFonts w:ascii="Trebuchet MS" w:hAnsi="Trebuchet MS" w:cstheme="minorHAnsi"/>
              </w:rPr>
            </w:pPr>
          </w:p>
        </w:tc>
        <w:tc>
          <w:tcPr>
            <w:tcW w:w="1695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  <w:r w:rsidRPr="0001701C">
              <w:rPr>
                <w:rFonts w:ascii="Trebuchet MS" w:hAnsi="Trebuchet MS" w:cstheme="minorHAnsi"/>
              </w:rPr>
              <w:t>Expresión oral</w:t>
            </w: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  <w:r w:rsidRPr="0001701C">
              <w:rPr>
                <w:rFonts w:ascii="Trebuchet MS" w:hAnsi="Trebuchet MS" w:cstheme="minorHAnsi"/>
              </w:rPr>
              <w:t>y corporal</w:t>
            </w: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  <w:tc>
          <w:tcPr>
            <w:tcW w:w="1695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  <w:r w:rsidRPr="0001701C">
              <w:rPr>
                <w:rFonts w:ascii="Trebuchet MS" w:hAnsi="Trebuchet MS" w:cstheme="minorHAnsi"/>
              </w:rPr>
              <w:t>Vestuario</w:t>
            </w: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  <w:r w:rsidRPr="0001701C">
              <w:rPr>
                <w:rFonts w:ascii="Trebuchet MS" w:hAnsi="Trebuchet MS" w:cstheme="minorHAnsi"/>
              </w:rPr>
              <w:t>Material, objetos, documentos, libros, etc.</w:t>
            </w: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  <w:tc>
          <w:tcPr>
            <w:tcW w:w="1666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  <w:r w:rsidRPr="0001701C">
              <w:rPr>
                <w:rFonts w:ascii="Trebuchet MS" w:hAnsi="Trebuchet MS" w:cstheme="minorHAnsi"/>
              </w:rPr>
              <w:t>Aportaciones de contenido en redes sociales</w:t>
            </w:r>
          </w:p>
        </w:tc>
      </w:tr>
      <w:tr w:rsidR="0075589B" w:rsidRPr="0001701C" w:rsidTr="0075589B">
        <w:trPr>
          <w:trHeight w:val="415"/>
        </w:trPr>
        <w:tc>
          <w:tcPr>
            <w:tcW w:w="1740" w:type="dxa"/>
            <w:vMerge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  <w:tc>
          <w:tcPr>
            <w:tcW w:w="3624" w:type="dxa"/>
            <w:gridSpan w:val="2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color w:val="FF0000"/>
              </w:rPr>
            </w:pPr>
            <w:r w:rsidRPr="0001701C">
              <w:rPr>
                <w:rFonts w:ascii="Trebuchet MS" w:hAnsi="Trebuchet MS" w:cstheme="minorHAnsi"/>
                <w:color w:val="FF0000"/>
              </w:rPr>
              <w:t>4,5= 3 + 1,5</w:t>
            </w:r>
          </w:p>
        </w:tc>
        <w:tc>
          <w:tcPr>
            <w:tcW w:w="1695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color w:val="FF0000"/>
              </w:rPr>
            </w:pPr>
            <w:r w:rsidRPr="0001701C">
              <w:rPr>
                <w:rFonts w:ascii="Trebuchet MS" w:hAnsi="Trebuchet MS" w:cstheme="minorHAnsi"/>
                <w:color w:val="FF0000"/>
              </w:rPr>
              <w:t>2</w:t>
            </w:r>
          </w:p>
        </w:tc>
        <w:tc>
          <w:tcPr>
            <w:tcW w:w="1695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color w:val="FF0000"/>
              </w:rPr>
            </w:pPr>
            <w:r w:rsidRPr="0001701C">
              <w:rPr>
                <w:rFonts w:ascii="Trebuchet MS" w:hAnsi="Trebuchet MS" w:cstheme="minorHAnsi"/>
                <w:color w:val="FF0000"/>
              </w:rPr>
              <w:t>2</w:t>
            </w:r>
          </w:p>
        </w:tc>
        <w:tc>
          <w:tcPr>
            <w:tcW w:w="1666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color w:val="FF0000"/>
              </w:rPr>
            </w:pPr>
            <w:r w:rsidRPr="0001701C">
              <w:rPr>
                <w:rFonts w:ascii="Trebuchet MS" w:hAnsi="Trebuchet MS" w:cstheme="minorHAnsi"/>
                <w:color w:val="FF0000"/>
              </w:rPr>
              <w:t>1,5</w:t>
            </w:r>
          </w:p>
        </w:tc>
      </w:tr>
      <w:tr w:rsidR="0075589B" w:rsidRPr="0001701C" w:rsidTr="0075589B">
        <w:trPr>
          <w:trHeight w:val="2895"/>
        </w:trPr>
        <w:tc>
          <w:tcPr>
            <w:tcW w:w="1740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  <w:tc>
          <w:tcPr>
            <w:tcW w:w="1756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  <w:r w:rsidRPr="0001701C">
              <w:rPr>
                <w:rFonts w:ascii="Trebuchet MS" w:hAnsi="Trebuchet MS" w:cstheme="minorHAnsi"/>
                <w:sz w:val="16"/>
                <w:szCs w:val="16"/>
              </w:rPr>
              <w:t xml:space="preserve">Toda la información que aportan es correcta e interesante. </w:t>
            </w: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  <w:r w:rsidRPr="0001701C">
              <w:rPr>
                <w:rFonts w:ascii="Trebuchet MS" w:hAnsi="Trebuchet MS" w:cstheme="minorHAnsi"/>
                <w:sz w:val="16"/>
                <w:szCs w:val="16"/>
              </w:rPr>
              <w:t xml:space="preserve">Ayuda a entender al personaje y su contexto. </w:t>
            </w: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  <w:r w:rsidRPr="0001701C">
              <w:rPr>
                <w:rFonts w:ascii="Trebuchet MS" w:hAnsi="Trebuchet MS" w:cstheme="minorHAnsi"/>
                <w:sz w:val="16"/>
                <w:szCs w:val="16"/>
              </w:rPr>
              <w:t xml:space="preserve">Son originales. </w:t>
            </w: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  <w:r w:rsidRPr="0001701C">
              <w:rPr>
                <w:rFonts w:ascii="Trebuchet MS" w:hAnsi="Trebuchet MS" w:cstheme="minorHAnsi"/>
                <w:sz w:val="16"/>
                <w:szCs w:val="16"/>
              </w:rPr>
              <w:t xml:space="preserve">Las preguntas que formulan a otros </w:t>
            </w:r>
            <w:proofErr w:type="spellStart"/>
            <w:r w:rsidRPr="0001701C">
              <w:rPr>
                <w:rFonts w:ascii="Trebuchet MS" w:hAnsi="Trebuchet MS" w:cstheme="minorHAnsi"/>
                <w:i/>
                <w:sz w:val="16"/>
                <w:szCs w:val="16"/>
              </w:rPr>
              <w:t>influencers</w:t>
            </w:r>
            <w:proofErr w:type="spellEnd"/>
            <w:r w:rsidRPr="0001701C">
              <w:rPr>
                <w:rFonts w:ascii="Trebuchet MS" w:hAnsi="Trebuchet MS" w:cstheme="minorHAnsi"/>
                <w:i/>
                <w:sz w:val="16"/>
                <w:szCs w:val="16"/>
              </w:rPr>
              <w:t xml:space="preserve"> </w:t>
            </w:r>
            <w:r w:rsidRPr="0001701C">
              <w:rPr>
                <w:rFonts w:ascii="Trebuchet MS" w:hAnsi="Trebuchet MS" w:cstheme="minorHAnsi"/>
                <w:sz w:val="16"/>
                <w:szCs w:val="16"/>
              </w:rPr>
              <w:t xml:space="preserve">y el diálogo que se establece es correcto e interesante. </w:t>
            </w: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</w:p>
        </w:tc>
        <w:tc>
          <w:tcPr>
            <w:tcW w:w="1868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  <w:r w:rsidRPr="0001701C">
              <w:rPr>
                <w:rFonts w:ascii="Trebuchet MS" w:hAnsi="Trebuchet MS" w:cstheme="minorHAnsi"/>
                <w:sz w:val="16"/>
                <w:szCs w:val="16"/>
              </w:rPr>
              <w:t xml:space="preserve">Los alumnos entregan una o dos hojas con la toda la información que han encontrado a mano u ordenador. </w:t>
            </w: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  <w:r w:rsidRPr="0001701C">
              <w:rPr>
                <w:rFonts w:ascii="Trebuchet MS" w:hAnsi="Trebuchet MS" w:cstheme="minorHAnsi"/>
                <w:sz w:val="16"/>
                <w:szCs w:val="16"/>
              </w:rPr>
              <w:t>La información que aportan no es “</w:t>
            </w:r>
            <w:proofErr w:type="gramStart"/>
            <w:r w:rsidRPr="0001701C">
              <w:rPr>
                <w:rFonts w:ascii="Trebuchet MS" w:hAnsi="Trebuchet MS" w:cstheme="minorHAnsi"/>
                <w:sz w:val="16"/>
                <w:szCs w:val="16"/>
              </w:rPr>
              <w:t>un copia</w:t>
            </w:r>
            <w:proofErr w:type="gramEnd"/>
            <w:r w:rsidRPr="0001701C">
              <w:rPr>
                <w:rFonts w:ascii="Trebuchet MS" w:hAnsi="Trebuchet MS" w:cstheme="minorHAnsi"/>
                <w:sz w:val="16"/>
                <w:szCs w:val="16"/>
              </w:rPr>
              <w:t xml:space="preserve"> y pega”, sino una </w:t>
            </w:r>
            <w:r w:rsidRPr="0001701C">
              <w:rPr>
                <w:rFonts w:ascii="Trebuchet MS" w:hAnsi="Trebuchet MS" w:cstheme="minorHAnsi"/>
                <w:sz w:val="16"/>
                <w:szCs w:val="16"/>
                <w:u w:val="single"/>
              </w:rPr>
              <w:t>elaboración propia</w:t>
            </w:r>
            <w:r w:rsidRPr="0001701C">
              <w:rPr>
                <w:rFonts w:ascii="Trebuchet MS" w:hAnsi="Trebuchet MS" w:cstheme="minorHAnsi"/>
                <w:sz w:val="16"/>
                <w:szCs w:val="16"/>
              </w:rPr>
              <w:t xml:space="preserve"> que sintetiza lo más importante. </w:t>
            </w: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  <w:r w:rsidRPr="0001701C">
              <w:rPr>
                <w:rFonts w:ascii="Trebuchet MS" w:hAnsi="Trebuchet MS" w:cstheme="minorHAnsi"/>
                <w:sz w:val="16"/>
                <w:szCs w:val="16"/>
              </w:rPr>
              <w:t>Se entrega el mismo día del Congreso.</w:t>
            </w: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  <w:r w:rsidRPr="0001701C">
              <w:rPr>
                <w:rFonts w:ascii="Trebuchet MS" w:hAnsi="Trebuchet MS" w:cstheme="minorHAnsi"/>
                <w:sz w:val="16"/>
                <w:szCs w:val="16"/>
              </w:rPr>
              <w:t>Está limpio y ordenado.</w:t>
            </w:r>
          </w:p>
        </w:tc>
        <w:tc>
          <w:tcPr>
            <w:tcW w:w="1695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  <w:r w:rsidRPr="0001701C">
              <w:rPr>
                <w:rFonts w:ascii="Trebuchet MS" w:hAnsi="Trebuchet MS" w:cstheme="minorHAnsi"/>
                <w:sz w:val="16"/>
                <w:szCs w:val="16"/>
              </w:rPr>
              <w:t>Los alumnos interpretan bien a sus personajes hablando con coherencia y cohesión. También su expresión corporal es correcta y adecuada en la representación.</w:t>
            </w:r>
          </w:p>
        </w:tc>
        <w:tc>
          <w:tcPr>
            <w:tcW w:w="1695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  <w:r w:rsidRPr="0001701C">
              <w:rPr>
                <w:rFonts w:ascii="Trebuchet MS" w:hAnsi="Trebuchet MS" w:cstheme="minorHAnsi"/>
                <w:sz w:val="16"/>
                <w:szCs w:val="16"/>
              </w:rPr>
              <w:t xml:space="preserve">El vestuario, la utilería y el atrezo son adecuados y representan a sus personajes. </w:t>
            </w: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  <w:r w:rsidRPr="0001701C">
              <w:rPr>
                <w:rFonts w:ascii="Trebuchet MS" w:hAnsi="Trebuchet MS" w:cstheme="minorHAnsi"/>
                <w:sz w:val="16"/>
                <w:szCs w:val="16"/>
              </w:rPr>
              <w:t>(Detalles, símbolos significativos, etc. No es necesario grandes parafernalias.)</w:t>
            </w:r>
          </w:p>
        </w:tc>
        <w:tc>
          <w:tcPr>
            <w:tcW w:w="1666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  <w:r w:rsidRPr="0001701C">
              <w:rPr>
                <w:rFonts w:ascii="Trebuchet MS" w:hAnsi="Trebuchet MS" w:cstheme="minorHAnsi"/>
                <w:sz w:val="16"/>
                <w:szCs w:val="16"/>
              </w:rPr>
              <w:t>Los personajes han ido aportando información sobre sus descubrimientos e investigaciones.</w:t>
            </w: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  <w:sz w:val="16"/>
                <w:szCs w:val="16"/>
              </w:rPr>
            </w:pPr>
            <w:r w:rsidRPr="0001701C">
              <w:rPr>
                <w:rFonts w:ascii="Trebuchet MS" w:hAnsi="Trebuchet MS" w:cstheme="minorHAnsi"/>
                <w:sz w:val="16"/>
                <w:szCs w:val="16"/>
              </w:rPr>
              <w:t xml:space="preserve">O han establecido diálogo con otros </w:t>
            </w:r>
            <w:proofErr w:type="spellStart"/>
            <w:r w:rsidRPr="0001701C">
              <w:rPr>
                <w:rFonts w:ascii="Trebuchet MS" w:hAnsi="Trebuchet MS" w:cstheme="minorHAnsi"/>
                <w:i/>
                <w:sz w:val="16"/>
                <w:szCs w:val="16"/>
              </w:rPr>
              <w:t>influencers</w:t>
            </w:r>
            <w:proofErr w:type="spellEnd"/>
            <w:r w:rsidRPr="0001701C">
              <w:rPr>
                <w:rFonts w:ascii="Trebuchet MS" w:hAnsi="Trebuchet MS" w:cstheme="minorHAnsi"/>
                <w:sz w:val="16"/>
                <w:szCs w:val="16"/>
              </w:rPr>
              <w:t xml:space="preserve"> para conocer más datos o esclarecer otros.</w:t>
            </w:r>
          </w:p>
        </w:tc>
      </w:tr>
      <w:tr w:rsidR="0075589B" w:rsidRPr="0001701C" w:rsidTr="0075589B">
        <w:trPr>
          <w:trHeight w:val="763"/>
        </w:trPr>
        <w:tc>
          <w:tcPr>
            <w:tcW w:w="1740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  <w:r w:rsidRPr="0001701C">
              <w:rPr>
                <w:rFonts w:ascii="Trebuchet MS" w:hAnsi="Trebuchet MS" w:cstheme="minorHAnsi"/>
              </w:rPr>
              <w:t>Personaje I</w:t>
            </w:r>
          </w:p>
        </w:tc>
        <w:tc>
          <w:tcPr>
            <w:tcW w:w="1756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  <w:tc>
          <w:tcPr>
            <w:tcW w:w="1868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  <w:tc>
          <w:tcPr>
            <w:tcW w:w="1695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  <w:tc>
          <w:tcPr>
            <w:tcW w:w="1695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  <w:tc>
          <w:tcPr>
            <w:tcW w:w="1666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</w:tr>
      <w:tr w:rsidR="0075589B" w:rsidRPr="0001701C" w:rsidTr="0075589B">
        <w:trPr>
          <w:trHeight w:val="557"/>
        </w:trPr>
        <w:tc>
          <w:tcPr>
            <w:tcW w:w="1740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  <w:r w:rsidRPr="0001701C">
              <w:rPr>
                <w:rFonts w:ascii="Trebuchet MS" w:hAnsi="Trebuchet MS" w:cstheme="minorHAnsi"/>
              </w:rPr>
              <w:t>Personaje II</w:t>
            </w:r>
          </w:p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  <w:tc>
          <w:tcPr>
            <w:tcW w:w="1756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  <w:tc>
          <w:tcPr>
            <w:tcW w:w="1868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  <w:tc>
          <w:tcPr>
            <w:tcW w:w="1695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  <w:tc>
          <w:tcPr>
            <w:tcW w:w="1695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  <w:tc>
          <w:tcPr>
            <w:tcW w:w="1666" w:type="dxa"/>
          </w:tcPr>
          <w:p w:rsidR="0075589B" w:rsidRPr="0001701C" w:rsidRDefault="0075589B" w:rsidP="0075589B">
            <w:pPr>
              <w:jc w:val="center"/>
              <w:rPr>
                <w:rFonts w:ascii="Trebuchet MS" w:hAnsi="Trebuchet MS" w:cstheme="minorHAnsi"/>
              </w:rPr>
            </w:pPr>
          </w:p>
        </w:tc>
      </w:tr>
    </w:tbl>
    <w:p w:rsidR="006F1F21" w:rsidRPr="0001701C" w:rsidRDefault="006F1F21">
      <w:pPr>
        <w:rPr>
          <w:rFonts w:ascii="Trebuchet MS" w:hAnsi="Trebuchet MS"/>
        </w:rPr>
      </w:pPr>
    </w:p>
    <w:p w:rsidR="0001701C" w:rsidRDefault="0001701C">
      <w:pPr>
        <w:rPr>
          <w:rFonts w:ascii="Trebuchet MS" w:hAnsi="Trebuchet MS"/>
        </w:rPr>
      </w:pPr>
    </w:p>
    <w:p w:rsidR="0001701C" w:rsidRPr="0001701C" w:rsidRDefault="0075589B">
      <w:pPr>
        <w:rPr>
          <w:rFonts w:ascii="Trebuchet MS" w:hAnsi="Trebuchet MS"/>
        </w:rPr>
      </w:pPr>
      <w:r w:rsidRPr="0001701C">
        <w:rPr>
          <w:rFonts w:ascii="Trebuchet MS" w:hAnsi="Trebuchet MS"/>
        </w:rPr>
        <w:t>NB: Este trabajo entra dentro del 20% de la nota trimestral, pero aquellos alumnos que obtengan un diez en este trabajo además se les sumará 0,3 a la nota de su examen trimestral.</w:t>
      </w:r>
    </w:p>
    <w:sectPr w:rsidR="0001701C" w:rsidRPr="0001701C" w:rsidSect="00DA696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55F5" w:rsidRDefault="004B55F5" w:rsidP="0001701C">
      <w:pPr>
        <w:spacing w:after="0" w:line="240" w:lineRule="auto"/>
      </w:pPr>
      <w:r>
        <w:separator/>
      </w:r>
    </w:p>
  </w:endnote>
  <w:endnote w:type="continuationSeparator" w:id="0">
    <w:p w:rsidR="004B55F5" w:rsidRDefault="004B55F5" w:rsidP="00017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55F5" w:rsidRDefault="004B55F5" w:rsidP="0001701C">
      <w:pPr>
        <w:spacing w:after="0" w:line="240" w:lineRule="auto"/>
      </w:pPr>
      <w:r>
        <w:separator/>
      </w:r>
    </w:p>
  </w:footnote>
  <w:footnote w:type="continuationSeparator" w:id="0">
    <w:p w:rsidR="004B55F5" w:rsidRDefault="004B55F5" w:rsidP="000170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D255D"/>
    <w:multiLevelType w:val="hybridMultilevel"/>
    <w:tmpl w:val="EF66A992"/>
    <w:lvl w:ilvl="0" w:tplc="2D1C0A7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8EE10D1"/>
    <w:multiLevelType w:val="hybridMultilevel"/>
    <w:tmpl w:val="15D2A09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96B"/>
    <w:rsid w:val="0001701C"/>
    <w:rsid w:val="004B55F5"/>
    <w:rsid w:val="006A39C8"/>
    <w:rsid w:val="006F1F21"/>
    <w:rsid w:val="0075589B"/>
    <w:rsid w:val="008C3C89"/>
    <w:rsid w:val="00C71086"/>
    <w:rsid w:val="00DA696B"/>
    <w:rsid w:val="00F3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A77ABE"/>
  <w15:chartTrackingRefBased/>
  <w15:docId w15:val="{2A53F761-7AFF-4877-A0D2-15B8E9650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696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A6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A696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170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701C"/>
  </w:style>
  <w:style w:type="paragraph" w:styleId="Piedepgina">
    <w:name w:val="footer"/>
    <w:basedOn w:val="Normal"/>
    <w:link w:val="PiedepginaCar"/>
    <w:uiPriority w:val="99"/>
    <w:unhideWhenUsed/>
    <w:rsid w:val="000170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7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248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3</cp:revision>
  <cp:lastPrinted>2019-01-21T06:08:00Z</cp:lastPrinted>
  <dcterms:created xsi:type="dcterms:W3CDTF">2019-01-20T21:19:00Z</dcterms:created>
  <dcterms:modified xsi:type="dcterms:W3CDTF">2019-01-21T06:25:00Z</dcterms:modified>
</cp:coreProperties>
</file>