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FBE" w:rsidRPr="00270FBE" w:rsidRDefault="00270FBE" w:rsidP="00270FBE">
      <w:pPr>
        <w:tabs>
          <w:tab w:val="left" w:pos="3335"/>
        </w:tabs>
        <w:spacing w:after="0"/>
        <w:jc w:val="center"/>
        <w:rPr>
          <w:rFonts w:ascii="Gadugi" w:hAnsi="Gadugi"/>
          <w:b/>
          <w:color w:val="C00000"/>
          <w:sz w:val="32"/>
          <w:szCs w:val="32"/>
        </w:rPr>
      </w:pPr>
      <w:r w:rsidRPr="00270FBE">
        <w:rPr>
          <w:rFonts w:ascii="Gadugi" w:hAnsi="Gadugi"/>
          <w:b/>
          <w:color w:val="C00000"/>
          <w:sz w:val="32"/>
          <w:szCs w:val="32"/>
        </w:rPr>
        <w:t>II</w:t>
      </w:r>
      <w:r w:rsidRPr="00270FBE">
        <w:rPr>
          <w:rFonts w:ascii="Gadugi" w:hAnsi="Gadugi"/>
          <w:b/>
          <w:color w:val="C00000"/>
          <w:sz w:val="32"/>
          <w:szCs w:val="32"/>
        </w:rPr>
        <w:t xml:space="preserve"> CONGRESO DE </w:t>
      </w:r>
      <w:r w:rsidRPr="00270FBE">
        <w:rPr>
          <w:rFonts w:ascii="Gadugi" w:hAnsi="Gadugi"/>
          <w:b/>
          <w:i/>
          <w:color w:val="C00000"/>
          <w:sz w:val="32"/>
          <w:szCs w:val="32"/>
        </w:rPr>
        <w:t xml:space="preserve">INFLUENCERS </w:t>
      </w:r>
      <w:r w:rsidRPr="00270FBE">
        <w:rPr>
          <w:rFonts w:ascii="Gadugi" w:hAnsi="Gadugi"/>
          <w:b/>
          <w:color w:val="C00000"/>
          <w:sz w:val="32"/>
          <w:szCs w:val="32"/>
        </w:rPr>
        <w:t>DEL XVII</w:t>
      </w:r>
    </w:p>
    <w:p w:rsidR="00270FBE" w:rsidRPr="00270FBE" w:rsidRDefault="00270FBE" w:rsidP="00270FBE">
      <w:pPr>
        <w:tabs>
          <w:tab w:val="left" w:pos="3335"/>
        </w:tabs>
        <w:jc w:val="center"/>
        <w:rPr>
          <w:rFonts w:ascii="Gadugi" w:hAnsi="Gadugi"/>
          <w:b/>
          <w:color w:val="C00000"/>
          <w:sz w:val="24"/>
          <w:szCs w:val="24"/>
        </w:rPr>
      </w:pPr>
      <w:r w:rsidRPr="00270FBE">
        <w:rPr>
          <w:rFonts w:ascii="Gadugi" w:hAnsi="Gadugi"/>
          <w:b/>
          <w:color w:val="C00000"/>
          <w:sz w:val="24"/>
          <w:szCs w:val="24"/>
        </w:rPr>
        <w:t xml:space="preserve">6 </w:t>
      </w:r>
      <w:r w:rsidRPr="00270FBE">
        <w:rPr>
          <w:rFonts w:ascii="Gadugi" w:hAnsi="Gadugi"/>
          <w:b/>
          <w:color w:val="C00000"/>
          <w:sz w:val="24"/>
          <w:szCs w:val="24"/>
        </w:rPr>
        <w:t>febrero 2018</w:t>
      </w:r>
      <w:r w:rsidRPr="004325B7">
        <w:rPr>
          <w:rFonts w:ascii="Gadugi" w:hAnsi="Gadugi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DE001F" wp14:editId="29B78685">
                <wp:simplePos x="0" y="0"/>
                <wp:positionH relativeFrom="margin">
                  <wp:posOffset>-156845</wp:posOffset>
                </wp:positionH>
                <wp:positionV relativeFrom="paragraph">
                  <wp:posOffset>339725</wp:posOffset>
                </wp:positionV>
                <wp:extent cx="6991985" cy="692150"/>
                <wp:effectExtent l="0" t="0" r="18415" b="1270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985" cy="69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0FBE" w:rsidRPr="004325B7" w:rsidRDefault="00270FBE" w:rsidP="00270FBE">
                            <w:pPr>
                              <w:jc w:val="both"/>
                              <w:rPr>
                                <w:rFonts w:ascii="Gadugi" w:hAnsi="Gadugi"/>
                              </w:rPr>
                            </w:pPr>
                            <w:r w:rsidRPr="004325B7">
                              <w:rPr>
                                <w:rFonts w:ascii="Gadugi" w:hAnsi="Gadugi"/>
                                <w:b/>
                              </w:rPr>
                              <w:t>Objetivo:</w:t>
                            </w:r>
                            <w:r>
                              <w:rPr>
                                <w:rFonts w:ascii="Gadugi" w:hAnsi="Gadugi"/>
                              </w:rPr>
                              <w:t xml:space="preserve"> Estudiar, describir y analizar el CONTEXTO social, político, histórico y cultural del siglo XVII de Europa, y en especial de España, </w:t>
                            </w:r>
                            <w:r w:rsidRPr="00E33E0A">
                              <w:rPr>
                                <w:rFonts w:ascii="Gadugi" w:hAnsi="Gadugi" w:cstheme="minorHAnsi"/>
                              </w:rPr>
                              <w:t>con el fin de acercarnos a los escritores más importantes de la Literatura española.</w:t>
                            </w:r>
                            <w:r>
                              <w:rPr>
                                <w:rFonts w:ascii="Gadugi" w:hAnsi="Gadugi"/>
                              </w:rPr>
                              <w:t xml:space="preserve"> Se invitarán también a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influencers</w:t>
                            </w:r>
                            <w:proofErr w:type="spellEnd"/>
                            <w:r>
                              <w:rPr>
                                <w:rFonts w:ascii="Gadugi" w:hAnsi="Gadugi"/>
                              </w:rPr>
                              <w:t xml:space="preserve"> extranjeros por su repercusión en nuestra Historia y la valía de sus obras. </w:t>
                            </w:r>
                          </w:p>
                          <w:p w:rsidR="00270FBE" w:rsidRDefault="00270FBE" w:rsidP="00270F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E001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2.35pt;margin-top:26.75pt;width:550.55pt;height:5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">
                <v:textbox>
                  <w:txbxContent>
                    <w:p w:rsidR="00270FBE" w:rsidRPr="004325B7" w:rsidRDefault="00270FBE" w:rsidP="00270FBE">
                      <w:pPr>
                        <w:jc w:val="both"/>
                        <w:rPr>
                          <w:rFonts w:ascii="Gadugi" w:hAnsi="Gadugi"/>
                        </w:rPr>
                      </w:pPr>
                      <w:r w:rsidRPr="004325B7">
                        <w:rPr>
                          <w:rFonts w:ascii="Gadugi" w:hAnsi="Gadugi"/>
                          <w:b/>
                        </w:rPr>
                        <w:t>Objetivo:</w:t>
                      </w:r>
                      <w:r>
                        <w:rPr>
                          <w:rFonts w:ascii="Gadugi" w:hAnsi="Gadugi"/>
                        </w:rPr>
                        <w:t xml:space="preserve"> Estudiar, describir y analizar el CONTEXTO social, político, histórico y cultural del siglo XVII de Europa, y en especial de España, </w:t>
                      </w:r>
                      <w:r w:rsidRPr="00E33E0A">
                        <w:rPr>
                          <w:rFonts w:ascii="Gadugi" w:hAnsi="Gadugi" w:cstheme="minorHAnsi"/>
                        </w:rPr>
                        <w:t>con el fin de acercarnos a los escritores más importantes de la Literatura española.</w:t>
                      </w:r>
                      <w:r>
                        <w:rPr>
                          <w:rFonts w:ascii="Gadugi" w:hAnsi="Gadugi"/>
                        </w:rPr>
                        <w:t xml:space="preserve"> Se invitarán también a </w:t>
                      </w:r>
                      <w:proofErr w:type="spellStart"/>
                      <w:r>
                        <w:rPr>
                          <w:i/>
                        </w:rPr>
                        <w:t>influencers</w:t>
                      </w:r>
                      <w:proofErr w:type="spellEnd"/>
                      <w:r>
                        <w:rPr>
                          <w:rFonts w:ascii="Gadugi" w:hAnsi="Gadugi"/>
                        </w:rPr>
                        <w:t xml:space="preserve"> extranjeros por su repercusión en nuestra Historia y la valía de sus obras. </w:t>
                      </w:r>
                    </w:p>
                    <w:p w:rsidR="00270FBE" w:rsidRDefault="00270FBE" w:rsidP="00270FBE"/>
                  </w:txbxContent>
                </v:textbox>
                <w10:wrap type="square" anchorx="margin"/>
              </v:shape>
            </w:pict>
          </mc:Fallback>
        </mc:AlternateContent>
      </w:r>
    </w:p>
    <w:p w:rsidR="00270FBE" w:rsidRDefault="00270FBE" w:rsidP="00270FBE">
      <w:pPr>
        <w:jc w:val="both"/>
        <w:rPr>
          <w:rFonts w:ascii="Gadugi" w:hAnsi="Gadugi"/>
          <w:b/>
        </w:rPr>
      </w:pPr>
      <w:proofErr w:type="spellStart"/>
      <w:r>
        <w:rPr>
          <w:rFonts w:ascii="Gadugi" w:hAnsi="Gadugi"/>
          <w:b/>
          <w:i/>
        </w:rPr>
        <w:t>Influencers</w:t>
      </w:r>
      <w:proofErr w:type="spellEnd"/>
      <w:r>
        <w:rPr>
          <w:rFonts w:ascii="Gadugi" w:hAnsi="Gadugi"/>
          <w:b/>
          <w:i/>
        </w:rPr>
        <w:t xml:space="preserve"> </w:t>
      </w:r>
      <w:r>
        <w:rPr>
          <w:rFonts w:ascii="Gadugi" w:hAnsi="Gadugi"/>
          <w:b/>
        </w:rPr>
        <w:t>invitados:</w:t>
      </w:r>
    </w:p>
    <w:p w:rsidR="00270FBE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  <w:sectPr w:rsidR="00270FBE" w:rsidSect="00B1650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Felipe III + Duque de Lerma</w:t>
      </w:r>
    </w:p>
    <w:p w:rsidR="00270FBE" w:rsidRPr="00CE19D0" w:rsidRDefault="00270FBE" w:rsidP="00270FBE">
      <w:pPr>
        <w:ind w:left="360"/>
        <w:jc w:val="both"/>
        <w:rPr>
          <w:rFonts w:ascii="Gadugi" w:hAnsi="Gadugi" w:cs="Arial"/>
          <w:sz w:val="16"/>
          <w:szCs w:val="16"/>
        </w:rPr>
      </w:pPr>
      <w:r w:rsidRPr="0051598F">
        <w:rPr>
          <w:rFonts w:ascii="Gadugi" w:hAnsi="Gadugi" w:cs="Arial"/>
          <w:sz w:val="18"/>
          <w:szCs w:val="18"/>
        </w:rPr>
        <w:t xml:space="preserve">Felipe IV + </w:t>
      </w:r>
      <w:r w:rsidRPr="00CE19D0">
        <w:rPr>
          <w:rFonts w:ascii="Gadugi" w:hAnsi="Gadugi" w:cs="Arial"/>
          <w:sz w:val="16"/>
          <w:szCs w:val="16"/>
        </w:rPr>
        <w:t>Conde Duque de Olivares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Carlos II + Guerra de sucesión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Inquisición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Tomás Vicente Tosca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Kepler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Descartes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Velázquez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Rubens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J. S. Bach</w:t>
      </w:r>
    </w:p>
    <w:p w:rsidR="00270FBE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Quevedo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Góngora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Lope de Vega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Calderón de la Barca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Tirso de Molina</w:t>
      </w:r>
    </w:p>
    <w:p w:rsidR="00270FBE" w:rsidRPr="0051598F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Cervantes</w:t>
      </w:r>
    </w:p>
    <w:p w:rsidR="00270FBE" w:rsidRPr="004325B7" w:rsidRDefault="00270FBE" w:rsidP="00270FBE">
      <w:pPr>
        <w:ind w:left="360"/>
        <w:jc w:val="both"/>
        <w:rPr>
          <w:rFonts w:ascii="Gadugi" w:hAnsi="Gadugi" w:cs="Arial"/>
          <w:sz w:val="18"/>
          <w:szCs w:val="18"/>
        </w:rPr>
      </w:pPr>
      <w:r w:rsidRPr="0051598F">
        <w:rPr>
          <w:rFonts w:ascii="Gadugi" w:hAnsi="Gadugi" w:cs="Arial"/>
          <w:sz w:val="18"/>
          <w:szCs w:val="18"/>
        </w:rPr>
        <w:t>Don Quijote y Sancho</w:t>
      </w:r>
    </w:p>
    <w:p w:rsidR="00270FBE" w:rsidRDefault="00270FBE" w:rsidP="00270FBE">
      <w:pPr>
        <w:jc w:val="both"/>
        <w:rPr>
          <w:rFonts w:ascii="Gadugi" w:hAnsi="Gadugi"/>
          <w:b/>
        </w:rPr>
        <w:sectPr w:rsidR="00270FBE" w:rsidSect="004325B7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270FBE" w:rsidRPr="00270FBE" w:rsidRDefault="00270FBE" w:rsidP="00270FBE">
      <w:pPr>
        <w:jc w:val="both"/>
        <w:rPr>
          <w:rFonts w:ascii="Gadugi" w:hAnsi="Gadugi"/>
          <w:b/>
        </w:rPr>
      </w:pPr>
      <w:r w:rsidRPr="004325B7">
        <w:rPr>
          <w:rFonts w:ascii="Gadugi" w:hAnsi="Gadugi"/>
          <w:b/>
        </w:rPr>
        <w:t xml:space="preserve">Preparación: </w:t>
      </w:r>
      <w:r>
        <w:rPr>
          <w:rFonts w:ascii="Gadugi" w:hAnsi="Gadugi"/>
          <w:b/>
        </w:rPr>
        <w:t xml:space="preserve">(21 enero al 5 febrero – habrá </w:t>
      </w:r>
      <w:r w:rsidRPr="004325B7">
        <w:rPr>
          <w:rFonts w:ascii="Gadugi" w:hAnsi="Gadugi"/>
          <w:b/>
        </w:rPr>
        <w:t>dos sesiones de investigación</w:t>
      </w:r>
      <w:r>
        <w:rPr>
          <w:rFonts w:ascii="Gadugi" w:hAnsi="Gadugi"/>
          <w:b/>
        </w:rPr>
        <w:t xml:space="preserve"> en clase: 31 enero + 4 febrero)</w:t>
      </w:r>
    </w:p>
    <w:p w:rsidR="00270FBE" w:rsidRPr="001564E6" w:rsidRDefault="00270FBE" w:rsidP="00270FBE">
      <w:pPr>
        <w:pStyle w:val="Prrafodelista"/>
        <w:numPr>
          <w:ilvl w:val="0"/>
          <w:numId w:val="2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 xml:space="preserve">Cada pareja </w:t>
      </w:r>
      <w:r w:rsidRPr="001564E6">
        <w:rPr>
          <w:rFonts w:ascii="Gadugi" w:hAnsi="Gadugi"/>
          <w:b/>
          <w:sz w:val="20"/>
          <w:szCs w:val="20"/>
        </w:rPr>
        <w:t>investigará</w:t>
      </w:r>
      <w:r w:rsidRPr="001564E6">
        <w:rPr>
          <w:rFonts w:ascii="Gadugi" w:hAnsi="Gadugi"/>
          <w:sz w:val="20"/>
          <w:szCs w:val="20"/>
        </w:rPr>
        <w:t xml:space="preserve"> sobre sus </w:t>
      </w:r>
      <w:proofErr w:type="spellStart"/>
      <w:r w:rsidRPr="001564E6">
        <w:rPr>
          <w:rFonts w:ascii="Gadugi" w:hAnsi="Gadugi"/>
          <w:i/>
          <w:sz w:val="20"/>
          <w:szCs w:val="20"/>
        </w:rPr>
        <w:t>influencers</w:t>
      </w:r>
      <w:proofErr w:type="spellEnd"/>
      <w:r w:rsidRPr="001564E6">
        <w:rPr>
          <w:rFonts w:ascii="Gadugi" w:hAnsi="Gadugi"/>
          <w:sz w:val="20"/>
          <w:szCs w:val="20"/>
        </w:rPr>
        <w:t>. En el caso de que les haya “tocado” sólo uno, deberán buscar un acompañante, discípulo o personaje relacionado con su personaje. (Por ejemplo: si es un pintor, se podría buscar un discípulo.)</w:t>
      </w:r>
    </w:p>
    <w:p w:rsidR="00270FBE" w:rsidRPr="001564E6" w:rsidRDefault="00270FBE" w:rsidP="00270FBE">
      <w:pPr>
        <w:pStyle w:val="Prrafodelista"/>
        <w:numPr>
          <w:ilvl w:val="0"/>
          <w:numId w:val="1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>¿Desde qué ámbito se le conoce a este personaje? ¿Historia, filosofía, ciencia, literatura, música, pintura…?</w:t>
      </w:r>
    </w:p>
    <w:p w:rsidR="00270FBE" w:rsidRPr="001564E6" w:rsidRDefault="00270FBE" w:rsidP="00270FBE">
      <w:pPr>
        <w:pStyle w:val="Prrafodelista"/>
        <w:numPr>
          <w:ilvl w:val="0"/>
          <w:numId w:val="1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>¿De dónde era y dónde vivió o desarrolló su actividad? ¿En qué fechas?</w:t>
      </w:r>
    </w:p>
    <w:p w:rsidR="00270FBE" w:rsidRPr="001564E6" w:rsidRDefault="00270FBE" w:rsidP="00270FBE">
      <w:pPr>
        <w:pStyle w:val="Prrafodelista"/>
        <w:numPr>
          <w:ilvl w:val="0"/>
          <w:numId w:val="1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>¿Qué pensaba? ¿Cómo desarrollaba su actividad?</w:t>
      </w:r>
    </w:p>
    <w:p w:rsidR="00270FBE" w:rsidRPr="001564E6" w:rsidRDefault="00270FBE" w:rsidP="00270FBE">
      <w:pPr>
        <w:pStyle w:val="Prrafodelista"/>
        <w:numPr>
          <w:ilvl w:val="0"/>
          <w:numId w:val="1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 xml:space="preserve">¿Qué destacó en su vida o “profesión”? </w:t>
      </w:r>
      <w:bookmarkStart w:id="0" w:name="_GoBack"/>
      <w:bookmarkEnd w:id="0"/>
    </w:p>
    <w:p w:rsidR="00270FBE" w:rsidRPr="001564E6" w:rsidRDefault="00270FBE" w:rsidP="00270FBE">
      <w:pPr>
        <w:pStyle w:val="Prrafodelista"/>
        <w:numPr>
          <w:ilvl w:val="0"/>
          <w:numId w:val="1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>¿Qué aportó a su sociedad? ¿En qué la influyó?</w:t>
      </w:r>
    </w:p>
    <w:p w:rsidR="00270FBE" w:rsidRPr="001564E6" w:rsidRDefault="00270FBE" w:rsidP="00270FBE">
      <w:pPr>
        <w:pStyle w:val="Prrafodelista"/>
        <w:numPr>
          <w:ilvl w:val="0"/>
          <w:numId w:val="2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 w:cstheme="minorHAnsi"/>
          <w:sz w:val="20"/>
          <w:szCs w:val="20"/>
        </w:rPr>
        <w:t xml:space="preserve">Durante las dos semanas anteriores </w:t>
      </w:r>
      <w:r w:rsidRPr="001564E6">
        <w:rPr>
          <w:rFonts w:ascii="Gadugi" w:hAnsi="Gadugi" w:cstheme="minorHAnsi"/>
          <w:sz w:val="20"/>
          <w:szCs w:val="20"/>
        </w:rPr>
        <w:t xml:space="preserve">irán </w:t>
      </w:r>
      <w:r w:rsidRPr="001564E6">
        <w:rPr>
          <w:rFonts w:ascii="Gadugi" w:hAnsi="Gadugi" w:cstheme="minorHAnsi"/>
          <w:sz w:val="20"/>
          <w:szCs w:val="20"/>
        </w:rPr>
        <w:t xml:space="preserve">dando a conocer sus descubrimientos e investigaciones en </w:t>
      </w:r>
      <w:r w:rsidRPr="001564E6">
        <w:rPr>
          <w:rFonts w:ascii="Gadugi" w:hAnsi="Gadugi" w:cstheme="minorHAnsi"/>
          <w:b/>
          <w:sz w:val="20"/>
          <w:szCs w:val="20"/>
        </w:rPr>
        <w:t>Twitter</w:t>
      </w:r>
      <w:r w:rsidRPr="001564E6">
        <w:rPr>
          <w:rFonts w:ascii="Gadugi" w:hAnsi="Gadugi" w:cstheme="minorHAnsi"/>
          <w:sz w:val="20"/>
          <w:szCs w:val="20"/>
        </w:rPr>
        <w:t xml:space="preserve">, </w:t>
      </w:r>
      <w:r w:rsidRPr="001564E6">
        <w:rPr>
          <w:rFonts w:ascii="Gadugi" w:hAnsi="Gadugi" w:cstheme="minorHAnsi"/>
          <w:sz w:val="20"/>
          <w:szCs w:val="20"/>
        </w:rPr>
        <w:t>también podrán</w:t>
      </w:r>
      <w:r w:rsidRPr="001564E6">
        <w:rPr>
          <w:rFonts w:ascii="Gadugi" w:hAnsi="Gadugi" w:cstheme="minorHAnsi"/>
          <w:sz w:val="20"/>
          <w:szCs w:val="20"/>
        </w:rPr>
        <w:t xml:space="preserve"> entablar diálogo o debate con otros personajes. Desde la cuenta oficial del </w:t>
      </w:r>
      <w:r w:rsidRPr="001564E6">
        <w:rPr>
          <w:rFonts w:ascii="Gadugi" w:hAnsi="Gadugi" w:cstheme="minorHAnsi"/>
          <w:b/>
          <w:color w:val="C00000"/>
          <w:sz w:val="20"/>
          <w:szCs w:val="20"/>
        </w:rPr>
        <w:t>II Congreso</w:t>
      </w:r>
      <w:r w:rsidRPr="001564E6">
        <w:rPr>
          <w:rFonts w:ascii="Gadugi" w:hAnsi="Gadugi" w:cstheme="minorHAnsi"/>
          <w:color w:val="C00000"/>
          <w:sz w:val="20"/>
          <w:szCs w:val="20"/>
        </w:rPr>
        <w:t xml:space="preserve"> </w:t>
      </w:r>
      <w:r w:rsidRPr="001564E6">
        <w:rPr>
          <w:rFonts w:ascii="Gadugi" w:hAnsi="Gadugi" w:cstheme="minorHAnsi"/>
          <w:sz w:val="20"/>
          <w:szCs w:val="20"/>
        </w:rPr>
        <w:t xml:space="preserve">se irá dando información de la época y de otros </w:t>
      </w:r>
      <w:proofErr w:type="spellStart"/>
      <w:r w:rsidRPr="001564E6">
        <w:rPr>
          <w:rFonts w:ascii="Gadugi" w:hAnsi="Gadugi" w:cstheme="minorHAnsi"/>
          <w:i/>
          <w:sz w:val="20"/>
          <w:szCs w:val="20"/>
        </w:rPr>
        <w:t>influencers</w:t>
      </w:r>
      <w:proofErr w:type="spellEnd"/>
      <w:r w:rsidRPr="001564E6">
        <w:rPr>
          <w:rFonts w:ascii="Gadugi" w:hAnsi="Gadugi" w:cstheme="minorHAnsi"/>
          <w:i/>
          <w:sz w:val="20"/>
          <w:szCs w:val="20"/>
        </w:rPr>
        <w:t xml:space="preserve"> </w:t>
      </w:r>
      <w:r w:rsidRPr="001564E6">
        <w:rPr>
          <w:rFonts w:ascii="Gadugi" w:hAnsi="Gadugi" w:cstheme="minorHAnsi"/>
          <w:sz w:val="20"/>
          <w:szCs w:val="20"/>
        </w:rPr>
        <w:t>que no podrán asistir. El contenido y el tono de los mensajes será correcto y respetuoso</w:t>
      </w:r>
    </w:p>
    <w:p w:rsidR="00270FBE" w:rsidRPr="00B1650B" w:rsidRDefault="00270FBE" w:rsidP="00270FBE">
      <w:pPr>
        <w:pStyle w:val="Prrafodelista"/>
        <w:ind w:left="1440"/>
        <w:jc w:val="both"/>
        <w:rPr>
          <w:rFonts w:ascii="Gadugi" w:hAnsi="Gadugi"/>
        </w:rPr>
      </w:pPr>
    </w:p>
    <w:p w:rsidR="00270FBE" w:rsidRDefault="00270FBE" w:rsidP="00270FBE">
      <w:pPr>
        <w:jc w:val="both"/>
        <w:rPr>
          <w:rFonts w:ascii="Gadugi" w:hAnsi="Gadugi"/>
          <w:b/>
        </w:rPr>
      </w:pPr>
      <w:r w:rsidRPr="004325B7">
        <w:rPr>
          <w:rFonts w:ascii="Gadugi" w:hAnsi="Gadugi"/>
          <w:b/>
        </w:rPr>
        <w:t xml:space="preserve">CONGRESO: </w:t>
      </w:r>
      <w:r>
        <w:rPr>
          <w:rFonts w:ascii="Gadugi" w:hAnsi="Gadugi"/>
          <w:b/>
        </w:rPr>
        <w:t>6 febrero</w:t>
      </w:r>
      <w:r w:rsidRPr="004325B7">
        <w:rPr>
          <w:rFonts w:ascii="Gadugi" w:hAnsi="Gadugi"/>
          <w:b/>
        </w:rPr>
        <w:t xml:space="preserve"> </w:t>
      </w:r>
      <w:r>
        <w:rPr>
          <w:rFonts w:ascii="Gadugi" w:hAnsi="Gadugi"/>
          <w:b/>
        </w:rPr>
        <w:t>(De 08:00h a 10:45h)</w:t>
      </w:r>
    </w:p>
    <w:p w:rsidR="001564E6" w:rsidRPr="001564E6" w:rsidRDefault="001564E6" w:rsidP="00270FBE">
      <w:pPr>
        <w:jc w:val="both"/>
        <w:rPr>
          <w:rFonts w:ascii="Gadugi" w:hAnsi="Gadugi" w:cstheme="minorHAnsi"/>
          <w:sz w:val="20"/>
          <w:szCs w:val="20"/>
        </w:rPr>
      </w:pPr>
      <w:r w:rsidRPr="001564E6">
        <w:rPr>
          <w:rFonts w:ascii="Gadugi" w:hAnsi="Gadugi" w:cstheme="minorHAnsi"/>
          <w:sz w:val="20"/>
          <w:szCs w:val="20"/>
        </w:rPr>
        <w:t xml:space="preserve">El </w:t>
      </w:r>
      <w:r w:rsidRPr="001564E6">
        <w:rPr>
          <w:rFonts w:ascii="Gadugi" w:hAnsi="Gadugi" w:cstheme="minorHAnsi"/>
          <w:b/>
          <w:color w:val="C00000"/>
          <w:sz w:val="20"/>
          <w:szCs w:val="20"/>
        </w:rPr>
        <w:t>II Congreso</w:t>
      </w:r>
      <w:r w:rsidRPr="001564E6">
        <w:rPr>
          <w:rFonts w:ascii="Gadugi" w:hAnsi="Gadugi" w:cstheme="minorHAnsi"/>
          <w:color w:val="C00000"/>
          <w:sz w:val="20"/>
          <w:szCs w:val="20"/>
        </w:rPr>
        <w:t xml:space="preserve"> </w:t>
      </w:r>
      <w:r w:rsidRPr="001564E6">
        <w:rPr>
          <w:rFonts w:ascii="Gadugi" w:hAnsi="Gadugi" w:cstheme="minorHAnsi"/>
          <w:sz w:val="20"/>
          <w:szCs w:val="20"/>
        </w:rPr>
        <w:t xml:space="preserve">se desarrollará en la mañana del 6 de febrero. En primer lugar, las parejas de personajes deberán </w:t>
      </w:r>
      <w:r w:rsidRPr="001564E6">
        <w:rPr>
          <w:rFonts w:ascii="Gadugi" w:hAnsi="Gadugi" w:cstheme="minorHAnsi"/>
          <w:sz w:val="20"/>
          <w:szCs w:val="20"/>
          <w:u w:val="single"/>
        </w:rPr>
        <w:t>presentarse y explicar</w:t>
      </w:r>
      <w:r w:rsidRPr="001564E6">
        <w:rPr>
          <w:rFonts w:ascii="Gadugi" w:hAnsi="Gadugi" w:cstheme="minorHAnsi"/>
          <w:sz w:val="20"/>
          <w:szCs w:val="20"/>
        </w:rPr>
        <w:t xml:space="preserve"> quiénes son, qué hicieron y qué aportaron a esta época y a la humanidad. Cuando todos los personajes estén presentados comenzará un </w:t>
      </w:r>
      <w:r w:rsidRPr="001564E6">
        <w:rPr>
          <w:rFonts w:ascii="Gadugi" w:hAnsi="Gadugi" w:cstheme="minorHAnsi"/>
          <w:sz w:val="20"/>
          <w:szCs w:val="20"/>
          <w:u w:val="single"/>
        </w:rPr>
        <w:t>debate</w:t>
      </w:r>
      <w:r w:rsidRPr="001564E6">
        <w:rPr>
          <w:rFonts w:ascii="Gadugi" w:hAnsi="Gadugi" w:cstheme="minorHAnsi"/>
          <w:sz w:val="20"/>
          <w:szCs w:val="20"/>
        </w:rPr>
        <w:t xml:space="preserve"> en el que unos personajes podrán preguntar a otros y entablar una conversación. Por lo tanto, los </w:t>
      </w:r>
      <w:proofErr w:type="spellStart"/>
      <w:r w:rsidRPr="001564E6">
        <w:rPr>
          <w:rFonts w:ascii="Gadugi" w:hAnsi="Gadugi" w:cstheme="minorHAnsi"/>
          <w:i/>
          <w:sz w:val="20"/>
          <w:szCs w:val="20"/>
        </w:rPr>
        <w:t>influencers</w:t>
      </w:r>
      <w:proofErr w:type="spellEnd"/>
      <w:r w:rsidRPr="001564E6">
        <w:rPr>
          <w:rFonts w:ascii="Gadugi" w:hAnsi="Gadugi" w:cstheme="minorHAnsi"/>
          <w:sz w:val="20"/>
          <w:szCs w:val="20"/>
        </w:rPr>
        <w:t xml:space="preserve"> </w:t>
      </w:r>
      <w:r w:rsidRPr="001564E6">
        <w:rPr>
          <w:rFonts w:ascii="Gadugi" w:hAnsi="Gadugi" w:cstheme="minorHAnsi"/>
          <w:sz w:val="20"/>
          <w:szCs w:val="20"/>
        </w:rPr>
        <w:t xml:space="preserve">habrán investigado </w:t>
      </w:r>
      <w:r w:rsidRPr="001564E6">
        <w:rPr>
          <w:rFonts w:ascii="Gadugi" w:hAnsi="Gadugi" w:cstheme="minorHAnsi"/>
          <w:sz w:val="20"/>
          <w:szCs w:val="20"/>
        </w:rPr>
        <w:t xml:space="preserve">sobre sus personajes y </w:t>
      </w:r>
      <w:r w:rsidRPr="001564E6">
        <w:rPr>
          <w:rFonts w:ascii="Gadugi" w:hAnsi="Gadugi" w:cstheme="minorHAnsi"/>
          <w:sz w:val="20"/>
          <w:szCs w:val="20"/>
        </w:rPr>
        <w:t xml:space="preserve">habrán </w:t>
      </w:r>
      <w:r w:rsidRPr="001564E6">
        <w:rPr>
          <w:rFonts w:ascii="Gadugi" w:hAnsi="Gadugi" w:cstheme="minorHAnsi"/>
          <w:sz w:val="20"/>
          <w:szCs w:val="20"/>
        </w:rPr>
        <w:t>prepara</w:t>
      </w:r>
      <w:r w:rsidRPr="001564E6">
        <w:rPr>
          <w:rFonts w:ascii="Gadugi" w:hAnsi="Gadugi" w:cstheme="minorHAnsi"/>
          <w:sz w:val="20"/>
          <w:szCs w:val="20"/>
        </w:rPr>
        <w:t>do</w:t>
      </w:r>
      <w:r w:rsidRPr="001564E6">
        <w:rPr>
          <w:rFonts w:ascii="Gadugi" w:hAnsi="Gadugi" w:cstheme="minorHAnsi"/>
          <w:sz w:val="20"/>
          <w:szCs w:val="20"/>
        </w:rPr>
        <w:t xml:space="preserve"> preguntas para otros.</w:t>
      </w:r>
      <w:r>
        <w:rPr>
          <w:rFonts w:ascii="Gadugi" w:hAnsi="Gadugi" w:cstheme="minorHAnsi"/>
          <w:sz w:val="20"/>
          <w:szCs w:val="20"/>
        </w:rPr>
        <w:t xml:space="preserve"> Toda esta documentación la entregarán en la entrada resumida en una o dos hojas.</w:t>
      </w:r>
    </w:p>
    <w:p w:rsidR="00270FBE" w:rsidRPr="001564E6" w:rsidRDefault="00270FBE" w:rsidP="00270FBE">
      <w:pPr>
        <w:jc w:val="both"/>
        <w:rPr>
          <w:rFonts w:ascii="Gadugi" w:hAnsi="Gadugi"/>
          <w:b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>Se dispondrá el aula de manera que todos los</w:t>
      </w:r>
      <w:r w:rsidRPr="001564E6">
        <w:rPr>
          <w:rFonts w:ascii="Gadugi" w:hAnsi="Gadugi"/>
          <w:b/>
          <w:sz w:val="20"/>
          <w:szCs w:val="20"/>
        </w:rPr>
        <w:t xml:space="preserve"> </w:t>
      </w:r>
      <w:proofErr w:type="spellStart"/>
      <w:r w:rsidRPr="001564E6">
        <w:rPr>
          <w:rFonts w:ascii="Gadugi" w:hAnsi="Gadugi"/>
          <w:i/>
          <w:sz w:val="20"/>
          <w:szCs w:val="20"/>
        </w:rPr>
        <w:t>influencers</w:t>
      </w:r>
      <w:proofErr w:type="spellEnd"/>
      <w:r w:rsidRPr="001564E6">
        <w:rPr>
          <w:rFonts w:ascii="Gadugi" w:hAnsi="Gadugi"/>
          <w:i/>
          <w:sz w:val="20"/>
          <w:szCs w:val="20"/>
        </w:rPr>
        <w:t xml:space="preserve"> </w:t>
      </w:r>
      <w:r w:rsidRPr="001564E6">
        <w:rPr>
          <w:rFonts w:ascii="Gadugi" w:hAnsi="Gadugi"/>
          <w:sz w:val="20"/>
          <w:szCs w:val="20"/>
        </w:rPr>
        <w:t xml:space="preserve">estén sentados en círculo y en el centro habrá un amplio “escenario” para que hablen las personalidades por turnos. </w:t>
      </w:r>
    </w:p>
    <w:p w:rsidR="00270FBE" w:rsidRPr="001564E6" w:rsidRDefault="00270FBE" w:rsidP="00270FBE">
      <w:pPr>
        <w:pStyle w:val="Prrafodelista"/>
        <w:numPr>
          <w:ilvl w:val="0"/>
          <w:numId w:val="2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 xml:space="preserve">Los alumnos tendrán que pensar en un “vestuario” o “atuendo” que represente a sus </w:t>
      </w:r>
      <w:proofErr w:type="spellStart"/>
      <w:r w:rsidRPr="001564E6">
        <w:rPr>
          <w:rFonts w:ascii="Gadugi" w:hAnsi="Gadugi"/>
          <w:i/>
          <w:sz w:val="20"/>
          <w:szCs w:val="20"/>
        </w:rPr>
        <w:t>influencers</w:t>
      </w:r>
      <w:proofErr w:type="spellEnd"/>
      <w:r w:rsidRPr="001564E6">
        <w:rPr>
          <w:rFonts w:ascii="Gadugi" w:hAnsi="Gadugi"/>
          <w:i/>
          <w:sz w:val="20"/>
          <w:szCs w:val="20"/>
        </w:rPr>
        <w:t>.</w:t>
      </w:r>
      <w:r w:rsidRPr="001564E6">
        <w:rPr>
          <w:rFonts w:ascii="Gadugi" w:hAnsi="Gadugi"/>
          <w:sz w:val="20"/>
          <w:szCs w:val="20"/>
        </w:rPr>
        <w:t xml:space="preserve"> O al menos pensarán en algunos símbolos que recuerden o estén relacionados con él. </w:t>
      </w:r>
    </w:p>
    <w:p w:rsidR="00270FBE" w:rsidRPr="001564E6" w:rsidRDefault="00270FBE" w:rsidP="00270FBE">
      <w:pPr>
        <w:pStyle w:val="Prrafodelista"/>
        <w:numPr>
          <w:ilvl w:val="0"/>
          <w:numId w:val="2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>También podrán llevar libros, imágenes, objetos, tratados, … que ayuden a exponer y defender su vida y su legado.</w:t>
      </w:r>
    </w:p>
    <w:p w:rsidR="00270FBE" w:rsidRPr="001564E6" w:rsidRDefault="00270FBE" w:rsidP="00270FBE">
      <w:pPr>
        <w:pStyle w:val="Prrafodelista"/>
        <w:numPr>
          <w:ilvl w:val="0"/>
          <w:numId w:val="2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 xml:space="preserve">Cada pareja tendrá 4 minutos para hablar en el Congreso y explicar quién es y en qué influyó en la sociedad. También podrá justificar sus acciones y debatir con otros </w:t>
      </w:r>
      <w:proofErr w:type="spellStart"/>
      <w:r w:rsidRPr="001564E6">
        <w:rPr>
          <w:rFonts w:ascii="Gadugi" w:hAnsi="Gadugi"/>
          <w:i/>
          <w:sz w:val="20"/>
          <w:szCs w:val="20"/>
        </w:rPr>
        <w:t>influencers</w:t>
      </w:r>
      <w:proofErr w:type="spellEnd"/>
      <w:r w:rsidRPr="001564E6">
        <w:rPr>
          <w:rFonts w:ascii="Gadugi" w:hAnsi="Gadugi"/>
          <w:i/>
          <w:sz w:val="20"/>
          <w:szCs w:val="20"/>
        </w:rPr>
        <w:t xml:space="preserve"> </w:t>
      </w:r>
      <w:r w:rsidRPr="001564E6">
        <w:rPr>
          <w:rFonts w:ascii="Gadugi" w:hAnsi="Gadugi"/>
          <w:sz w:val="20"/>
          <w:szCs w:val="20"/>
        </w:rPr>
        <w:t>en el caso de que sea</w:t>
      </w:r>
      <w:r w:rsidRPr="001564E6">
        <w:rPr>
          <w:rFonts w:ascii="Gadugi" w:hAnsi="Gadugi"/>
          <w:sz w:val="20"/>
          <w:szCs w:val="20"/>
        </w:rPr>
        <w:t>n</w:t>
      </w:r>
      <w:r w:rsidRPr="001564E6">
        <w:rPr>
          <w:rFonts w:ascii="Gadugi" w:hAnsi="Gadugi"/>
          <w:sz w:val="20"/>
          <w:szCs w:val="20"/>
        </w:rPr>
        <w:t xml:space="preserve"> interpelado</w:t>
      </w:r>
      <w:r w:rsidRPr="001564E6">
        <w:rPr>
          <w:rFonts w:ascii="Gadugi" w:hAnsi="Gadugi"/>
          <w:sz w:val="20"/>
          <w:szCs w:val="20"/>
        </w:rPr>
        <w:t>s</w:t>
      </w:r>
      <w:r w:rsidRPr="001564E6">
        <w:rPr>
          <w:rFonts w:ascii="Gadugi" w:hAnsi="Gadugi"/>
          <w:sz w:val="20"/>
          <w:szCs w:val="20"/>
        </w:rPr>
        <w:t xml:space="preserve"> por otro personaje en el Congreso. </w:t>
      </w:r>
    </w:p>
    <w:p w:rsidR="006A39C8" w:rsidRPr="001564E6" w:rsidRDefault="00270FBE" w:rsidP="001564E6">
      <w:pPr>
        <w:pStyle w:val="Prrafodelista"/>
        <w:numPr>
          <w:ilvl w:val="0"/>
          <w:numId w:val="2"/>
        </w:numPr>
        <w:jc w:val="both"/>
        <w:rPr>
          <w:rFonts w:ascii="Gadugi" w:hAnsi="Gadugi"/>
          <w:sz w:val="20"/>
          <w:szCs w:val="20"/>
        </w:rPr>
      </w:pPr>
      <w:r w:rsidRPr="001564E6">
        <w:rPr>
          <w:rFonts w:ascii="Gadugi" w:hAnsi="Gadugi"/>
          <w:sz w:val="20"/>
          <w:szCs w:val="20"/>
        </w:rPr>
        <w:t xml:space="preserve">Los </w:t>
      </w:r>
      <w:proofErr w:type="spellStart"/>
      <w:r w:rsidRPr="001564E6">
        <w:rPr>
          <w:rFonts w:ascii="Gadugi" w:hAnsi="Gadugi"/>
          <w:i/>
          <w:sz w:val="20"/>
          <w:szCs w:val="20"/>
        </w:rPr>
        <w:t>influencers</w:t>
      </w:r>
      <w:proofErr w:type="spellEnd"/>
      <w:r w:rsidRPr="001564E6">
        <w:rPr>
          <w:rFonts w:ascii="Gadugi" w:hAnsi="Gadugi"/>
          <w:sz w:val="20"/>
          <w:szCs w:val="20"/>
        </w:rPr>
        <w:t xml:space="preserve"> preguntarán y debatirán con las demás personalidades por lo que llevarán </w:t>
      </w:r>
      <w:r w:rsidRPr="001564E6">
        <w:rPr>
          <w:rFonts w:ascii="Gadugi" w:hAnsi="Gadugi"/>
          <w:sz w:val="20"/>
          <w:szCs w:val="20"/>
          <w:u w:val="single"/>
        </w:rPr>
        <w:t>preguntas</w:t>
      </w:r>
      <w:r w:rsidRPr="001564E6">
        <w:rPr>
          <w:rFonts w:ascii="Gadugi" w:hAnsi="Gadugi"/>
          <w:sz w:val="20"/>
          <w:szCs w:val="20"/>
        </w:rPr>
        <w:t xml:space="preserve"> preparadas que se entregarán a la entrada junto con la </w:t>
      </w:r>
      <w:r w:rsidRPr="001564E6">
        <w:rPr>
          <w:rFonts w:ascii="Gadugi" w:hAnsi="Gadugi"/>
          <w:sz w:val="20"/>
          <w:szCs w:val="20"/>
          <w:u w:val="single"/>
        </w:rPr>
        <w:t>documentación</w:t>
      </w:r>
      <w:r w:rsidRPr="001564E6">
        <w:rPr>
          <w:rFonts w:ascii="Gadugi" w:hAnsi="Gadugi"/>
          <w:sz w:val="20"/>
          <w:szCs w:val="20"/>
        </w:rPr>
        <w:t xml:space="preserve"> que aportan al II Congreso.</w:t>
      </w:r>
    </w:p>
    <w:sectPr w:rsidR="006A39C8" w:rsidRPr="001564E6" w:rsidSect="004325B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D255D"/>
    <w:multiLevelType w:val="hybridMultilevel"/>
    <w:tmpl w:val="EF66A992"/>
    <w:lvl w:ilvl="0" w:tplc="2D1C0A7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8EE10D1"/>
    <w:multiLevelType w:val="hybridMultilevel"/>
    <w:tmpl w:val="725E102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BE"/>
    <w:rsid w:val="001564E6"/>
    <w:rsid w:val="00270FBE"/>
    <w:rsid w:val="00344264"/>
    <w:rsid w:val="006A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1E817"/>
  <w15:chartTrackingRefBased/>
  <w15:docId w15:val="{3B6000FC-2B69-4F63-BE83-0B01E6CA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0FB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70F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441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2</cp:revision>
  <dcterms:created xsi:type="dcterms:W3CDTF">2019-01-20T21:32:00Z</dcterms:created>
  <dcterms:modified xsi:type="dcterms:W3CDTF">2019-01-20T22:12:00Z</dcterms:modified>
</cp:coreProperties>
</file>