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BBB" w:rsidRPr="00D83BBB" w:rsidRDefault="00D83BBB" w:rsidP="00D83BBB">
      <w:pPr>
        <w:jc w:val="both"/>
        <w:rPr>
          <w:rFonts w:ascii="Arial" w:hAnsi="Arial" w:cs="Arial"/>
          <w:b/>
          <w:bCs/>
          <w:sz w:val="24"/>
          <w:szCs w:val="24"/>
        </w:rPr>
      </w:pPr>
      <w:r w:rsidRPr="00D83BBB">
        <w:rPr>
          <w:rFonts w:ascii="Arial" w:hAnsi="Arial" w:cs="Arial"/>
          <w:b/>
          <w:bCs/>
          <w:sz w:val="24"/>
          <w:szCs w:val="24"/>
        </w:rPr>
        <w:t>Bienvenidos a la sexta extinción</w:t>
      </w:r>
    </w:p>
    <w:p w:rsidR="00D83BBB" w:rsidRPr="00D83BBB" w:rsidRDefault="00D83BBB" w:rsidP="00D83BBB">
      <w:pPr>
        <w:jc w:val="both"/>
        <w:rPr>
          <w:rFonts w:ascii="Arial" w:hAnsi="Arial" w:cs="Arial"/>
        </w:rPr>
      </w:pPr>
      <w:r w:rsidRPr="00D83BBB">
        <w:rPr>
          <w:rFonts w:ascii="Arial" w:hAnsi="Arial" w:cs="Arial"/>
        </w:rPr>
        <w:t xml:space="preserve">Uno de los </w:t>
      </w:r>
      <w:r w:rsidRPr="00A82997">
        <w:rPr>
          <w:rFonts w:ascii="Arial" w:hAnsi="Arial" w:cs="Arial"/>
          <w:highlight w:val="lightGray"/>
        </w:rPr>
        <w:t>relatos</w:t>
      </w:r>
      <w:r w:rsidRPr="00D83BBB">
        <w:rPr>
          <w:rFonts w:ascii="Arial" w:hAnsi="Arial" w:cs="Arial"/>
        </w:rPr>
        <w:t xml:space="preserve"> más importantes de la ficción contemporánea se titula </w:t>
      </w:r>
      <w:r w:rsidRPr="00D83BBB">
        <w:rPr>
          <w:rFonts w:ascii="Arial" w:hAnsi="Arial" w:cs="Arial"/>
          <w:color w:val="00B050"/>
        </w:rPr>
        <w:t>'El gran silencio'</w:t>
      </w:r>
      <w:r w:rsidRPr="00D83BBB">
        <w:rPr>
          <w:rFonts w:ascii="Arial" w:hAnsi="Arial" w:cs="Arial"/>
        </w:rPr>
        <w:t xml:space="preserve">, está protagonizado (y contado) por un loro y apenas supera las cuatro páginas. Su autor es </w:t>
      </w:r>
      <w:r w:rsidRPr="00D83BBB">
        <w:rPr>
          <w:rFonts w:ascii="Arial" w:hAnsi="Arial" w:cs="Arial"/>
          <w:highlight w:val="yellow"/>
        </w:rPr>
        <w:t>Ted Chiang</w:t>
      </w:r>
      <w:r w:rsidRPr="00D83BBB">
        <w:rPr>
          <w:rFonts w:ascii="Arial" w:hAnsi="Arial" w:cs="Arial"/>
        </w:rPr>
        <w:t xml:space="preserve">, un informático estadounidense que, con un puñado de reveladoras narraciones, entre ellas la que inspiró el filme </w:t>
      </w:r>
      <w:r w:rsidRPr="00D83BBB">
        <w:rPr>
          <w:rFonts w:ascii="Arial" w:hAnsi="Arial" w:cs="Arial"/>
          <w:i/>
          <w:iCs/>
          <w:color w:val="00B050"/>
        </w:rPr>
        <w:t>La llegada</w:t>
      </w:r>
      <w:r w:rsidRPr="00D83BBB">
        <w:rPr>
          <w:rFonts w:ascii="Arial" w:hAnsi="Arial" w:cs="Arial"/>
        </w:rPr>
        <w:t xml:space="preserve">, ha sido capaz de tocar nuestras fibras más sensibles. El pájaro-narrador vive junto al telescopio de Arecibo, en la selva de Puerto Rico, dedicado a tratar de captar un sonido inteligente proveniente del espacio exterior, escrutando lo que se denomina "el silencio del universo". Sin embargo, el loro se pregunta por qué los humanos nunca han tratado de hablar con los seres de otras especies con los que comparten el planeta: "Hace cientos de años, mi especie era tan abundante que nuestras voces resonaban por todas partes. Hoy casi hemos desaparecido. Dentro de poco, la selva estará tan silenciosa como el resto del universo". La desaparición de la fauna ha sido una </w:t>
      </w:r>
      <w:r w:rsidRPr="00D83BBB">
        <w:rPr>
          <w:rFonts w:ascii="Arial" w:hAnsi="Arial" w:cs="Arial"/>
          <w:b/>
          <w:bCs/>
          <w:color w:val="ED7D31" w:themeColor="accent2"/>
        </w:rPr>
        <w:t>pesadilla</w:t>
      </w:r>
      <w:r w:rsidRPr="00D83BBB">
        <w:rPr>
          <w:rFonts w:ascii="Arial" w:hAnsi="Arial" w:cs="Arial"/>
        </w:rPr>
        <w:t xml:space="preserve"> recurrente de la ficción —el título del libro de </w:t>
      </w:r>
      <w:r w:rsidRPr="00D83BBB">
        <w:rPr>
          <w:rFonts w:ascii="Arial" w:hAnsi="Arial" w:cs="Arial"/>
          <w:highlight w:val="yellow"/>
        </w:rPr>
        <w:t>Philip K. Dick</w:t>
      </w:r>
      <w:r w:rsidRPr="00D83BBB">
        <w:rPr>
          <w:rFonts w:ascii="Arial" w:hAnsi="Arial" w:cs="Arial"/>
        </w:rPr>
        <w:t xml:space="preserve"> en el que se basa </w:t>
      </w:r>
      <w:r w:rsidRPr="00D83BBB">
        <w:rPr>
          <w:rFonts w:ascii="Arial" w:hAnsi="Arial" w:cs="Arial"/>
          <w:i/>
          <w:iCs/>
          <w:color w:val="00B050"/>
        </w:rPr>
        <w:t>Blade Runner</w:t>
      </w:r>
      <w:r w:rsidRPr="00D83BBB">
        <w:rPr>
          <w:rFonts w:ascii="Arial" w:hAnsi="Arial" w:cs="Arial"/>
          <w:color w:val="00B050"/>
        </w:rPr>
        <w:t xml:space="preserve"> </w:t>
      </w:r>
      <w:r w:rsidRPr="00D83BBB">
        <w:rPr>
          <w:rFonts w:ascii="Arial" w:hAnsi="Arial" w:cs="Arial"/>
        </w:rPr>
        <w:t xml:space="preserve">es </w:t>
      </w:r>
      <w:r w:rsidRPr="00D83BBB">
        <w:rPr>
          <w:rFonts w:ascii="Arial" w:hAnsi="Arial" w:cs="Arial"/>
          <w:i/>
          <w:iCs/>
          <w:color w:val="00B050"/>
        </w:rPr>
        <w:t>¿Sueñan los androides con ovejas eléctricas?</w:t>
      </w:r>
      <w:r w:rsidRPr="00D83BBB">
        <w:rPr>
          <w:rFonts w:ascii="Arial" w:hAnsi="Arial" w:cs="Arial"/>
          <w:color w:val="00B050"/>
        </w:rPr>
        <w:t xml:space="preserve"> </w:t>
      </w:r>
      <w:r w:rsidRPr="00D83BBB">
        <w:rPr>
          <w:rFonts w:ascii="Arial" w:hAnsi="Arial" w:cs="Arial"/>
        </w:rPr>
        <w:t xml:space="preserve">porque describe un mundo de megaciudades en el que no existen los animales—, pero ahora mismo es un proceso que ya está en marcha. Es lo que se llama </w:t>
      </w:r>
      <w:r w:rsidRPr="00D83BBB">
        <w:rPr>
          <w:rFonts w:ascii="Arial" w:hAnsi="Arial" w:cs="Arial"/>
          <w:b/>
          <w:bCs/>
          <w:color w:val="ED7D31" w:themeColor="accent2"/>
        </w:rPr>
        <w:t>la sexta extinción</w:t>
      </w:r>
      <w:r w:rsidRPr="00D83BBB">
        <w:rPr>
          <w:rFonts w:ascii="Arial" w:hAnsi="Arial" w:cs="Arial"/>
        </w:rPr>
        <w:t>.</w:t>
      </w:r>
    </w:p>
    <w:p w:rsidR="00D83BBB" w:rsidRPr="00D83BBB" w:rsidRDefault="00D83BBB" w:rsidP="00D83BBB">
      <w:pPr>
        <w:jc w:val="both"/>
        <w:rPr>
          <w:rFonts w:ascii="Arial" w:hAnsi="Arial" w:cs="Arial"/>
        </w:rPr>
      </w:pPr>
      <w:r w:rsidRPr="00D83BBB">
        <w:rPr>
          <w:rFonts w:ascii="Arial" w:hAnsi="Arial" w:cs="Arial"/>
        </w:rPr>
        <w:t xml:space="preserve">"Es el acontecimiento más importante de nuestro tiempo. La situación es muy seria. De hecho, no podría ser más seria", explica </w:t>
      </w:r>
      <w:r w:rsidRPr="00D83BBB">
        <w:rPr>
          <w:rFonts w:ascii="Arial" w:hAnsi="Arial" w:cs="Arial"/>
          <w:highlight w:val="yellow"/>
        </w:rPr>
        <w:t xml:space="preserve">Elizabeth </w:t>
      </w:r>
      <w:proofErr w:type="spellStart"/>
      <w:r w:rsidRPr="00D83BBB">
        <w:rPr>
          <w:rFonts w:ascii="Arial" w:hAnsi="Arial" w:cs="Arial"/>
          <w:highlight w:val="yellow"/>
        </w:rPr>
        <w:t>Kolbert</w:t>
      </w:r>
      <w:proofErr w:type="spellEnd"/>
      <w:r w:rsidRPr="00D83BBB">
        <w:rPr>
          <w:rFonts w:ascii="Arial" w:hAnsi="Arial" w:cs="Arial"/>
        </w:rPr>
        <w:t xml:space="preserve">, una </w:t>
      </w:r>
      <w:r w:rsidRPr="00A82997">
        <w:rPr>
          <w:rFonts w:ascii="Arial" w:hAnsi="Arial" w:cs="Arial"/>
          <w:highlight w:val="lightGray"/>
        </w:rPr>
        <w:t>periodista</w:t>
      </w:r>
      <w:r w:rsidRPr="00D83BBB">
        <w:rPr>
          <w:rFonts w:ascii="Arial" w:hAnsi="Arial" w:cs="Arial"/>
        </w:rPr>
        <w:t xml:space="preserve"> estadounidense que ganó el Premio Pulitzer el año pasado por su libro titulado precisamente así, </w:t>
      </w:r>
      <w:r w:rsidRPr="00D83BBB">
        <w:rPr>
          <w:rFonts w:ascii="Arial" w:hAnsi="Arial" w:cs="Arial"/>
          <w:i/>
          <w:iCs/>
          <w:color w:val="00B050"/>
        </w:rPr>
        <w:t xml:space="preserve">La sexta extinción </w:t>
      </w:r>
      <w:r w:rsidRPr="00D83BBB">
        <w:rPr>
          <w:rFonts w:ascii="Arial" w:hAnsi="Arial" w:cs="Arial"/>
        </w:rPr>
        <w:t xml:space="preserve">(Crítica), que el presidente </w:t>
      </w:r>
      <w:r w:rsidRPr="00D83BBB">
        <w:rPr>
          <w:rFonts w:ascii="Arial" w:hAnsi="Arial" w:cs="Arial"/>
          <w:highlight w:val="yellow"/>
        </w:rPr>
        <w:t>Barack Obama</w:t>
      </w:r>
      <w:r w:rsidRPr="00D83BBB">
        <w:rPr>
          <w:rFonts w:ascii="Arial" w:hAnsi="Arial" w:cs="Arial"/>
        </w:rPr>
        <w:t xml:space="preserve"> ha recomendado en numerosas ocasiones. "Es importante darnos cuenta de que algunos ecosistemas, como los arrecifes de coral, están entrando en colapso en estos mismos momentos", agrega esta periodista de la revista </w:t>
      </w:r>
      <w:proofErr w:type="spellStart"/>
      <w:r w:rsidRPr="00D83BBB">
        <w:rPr>
          <w:rFonts w:ascii="Arial" w:hAnsi="Arial" w:cs="Arial"/>
          <w:i/>
          <w:iCs/>
          <w:highlight w:val="yellow"/>
        </w:rPr>
        <w:t>The</w:t>
      </w:r>
      <w:proofErr w:type="spellEnd"/>
      <w:r w:rsidRPr="00D83BBB">
        <w:rPr>
          <w:rFonts w:ascii="Arial" w:hAnsi="Arial" w:cs="Arial"/>
          <w:i/>
          <w:iCs/>
          <w:highlight w:val="yellow"/>
        </w:rPr>
        <w:t xml:space="preserve"> New </w:t>
      </w:r>
      <w:proofErr w:type="spellStart"/>
      <w:r w:rsidRPr="00D83BBB">
        <w:rPr>
          <w:rFonts w:ascii="Arial" w:hAnsi="Arial" w:cs="Arial"/>
          <w:i/>
          <w:iCs/>
          <w:highlight w:val="yellow"/>
        </w:rPr>
        <w:t>Yorker</w:t>
      </w:r>
      <w:proofErr w:type="spellEnd"/>
      <w:r w:rsidRPr="00D83BBB">
        <w:rPr>
          <w:rFonts w:ascii="Arial" w:hAnsi="Arial" w:cs="Arial"/>
        </w:rPr>
        <w:t xml:space="preserve">. Y </w:t>
      </w:r>
      <w:proofErr w:type="spellStart"/>
      <w:r w:rsidRPr="00D83BBB">
        <w:rPr>
          <w:rFonts w:ascii="Arial" w:hAnsi="Arial" w:cs="Arial"/>
          <w:i/>
          <w:iCs/>
          <w:highlight w:val="yellow"/>
        </w:rPr>
        <w:t>National</w:t>
      </w:r>
      <w:proofErr w:type="spellEnd"/>
      <w:r w:rsidRPr="00D83BBB">
        <w:rPr>
          <w:rFonts w:ascii="Arial" w:hAnsi="Arial" w:cs="Arial"/>
          <w:i/>
          <w:iCs/>
          <w:highlight w:val="yellow"/>
        </w:rPr>
        <w:t xml:space="preserve"> </w:t>
      </w:r>
      <w:proofErr w:type="spellStart"/>
      <w:r w:rsidRPr="00D83BBB">
        <w:rPr>
          <w:rFonts w:ascii="Arial" w:hAnsi="Arial" w:cs="Arial"/>
          <w:i/>
          <w:iCs/>
          <w:highlight w:val="yellow"/>
        </w:rPr>
        <w:t>Geographic</w:t>
      </w:r>
      <w:proofErr w:type="spellEnd"/>
      <w:r w:rsidRPr="00D83BBB">
        <w:rPr>
          <w:rFonts w:ascii="Arial" w:hAnsi="Arial" w:cs="Arial"/>
        </w:rPr>
        <w:t xml:space="preserve">, en un reciente artículo, planteó el asunto de forma todavía más dramática: "¿Sobrevivirán los humanos a la </w:t>
      </w:r>
      <w:r w:rsidRPr="00D83BBB">
        <w:rPr>
          <w:rFonts w:ascii="Arial" w:hAnsi="Arial" w:cs="Arial"/>
          <w:b/>
          <w:bCs/>
          <w:color w:val="ED7D31" w:themeColor="accent2"/>
        </w:rPr>
        <w:t>sexta extinción</w:t>
      </w:r>
      <w:r w:rsidRPr="00D83BBB">
        <w:rPr>
          <w:rFonts w:ascii="Arial" w:hAnsi="Arial" w:cs="Arial"/>
        </w:rPr>
        <w:t>?".</w:t>
      </w:r>
    </w:p>
    <w:p w:rsidR="00331026" w:rsidRPr="00D83BBB" w:rsidRDefault="00D83BBB" w:rsidP="00D83BBB">
      <w:pPr>
        <w:jc w:val="both"/>
        <w:rPr>
          <w:rFonts w:ascii="Arial" w:hAnsi="Arial" w:cs="Arial"/>
        </w:rPr>
      </w:pPr>
      <w:r w:rsidRPr="00D83BBB">
        <w:rPr>
          <w:rFonts w:ascii="Arial" w:hAnsi="Arial" w:cs="Arial"/>
        </w:rPr>
        <w:t xml:space="preserve">En los 4.000 millones de años que han pasado desde que estalló la vida en la tierra se han producido </w:t>
      </w:r>
      <w:r w:rsidRPr="00D83BBB">
        <w:rPr>
          <w:rFonts w:ascii="Arial" w:hAnsi="Arial" w:cs="Arial"/>
          <w:b/>
          <w:bCs/>
          <w:color w:val="ED7D31" w:themeColor="accent2"/>
        </w:rPr>
        <w:t>cinco</w:t>
      </w:r>
      <w:r w:rsidRPr="00D83BBB">
        <w:rPr>
          <w:rFonts w:ascii="Arial" w:hAnsi="Arial" w:cs="Arial"/>
          <w:color w:val="ED7D31" w:themeColor="accent2"/>
        </w:rPr>
        <w:t xml:space="preserve"> </w:t>
      </w:r>
      <w:r w:rsidRPr="00D83BBB">
        <w:rPr>
          <w:rFonts w:ascii="Arial" w:hAnsi="Arial" w:cs="Arial"/>
        </w:rPr>
        <w:t xml:space="preserve">episodios de extinción masiva de especies. </w:t>
      </w:r>
      <w:r w:rsidRPr="00D83BBB">
        <w:rPr>
          <w:rFonts w:ascii="Arial" w:hAnsi="Arial" w:cs="Arial"/>
          <w:u w:val="single"/>
        </w:rPr>
        <w:t>El más famoso</w:t>
      </w:r>
      <w:r w:rsidRPr="00D83BBB">
        <w:rPr>
          <w:rFonts w:ascii="Arial" w:hAnsi="Arial" w:cs="Arial"/>
        </w:rPr>
        <w:t xml:space="preserve"> de todos ellos ocurrió hace 66 millones de años, en el Cretácico, cuando el impacto de un meteorito provocó la aniquilación de los dinosaurios y del 80% de las especies terrestres. </w:t>
      </w:r>
      <w:r w:rsidRPr="00D83BBB">
        <w:rPr>
          <w:rFonts w:ascii="Arial" w:hAnsi="Arial" w:cs="Arial"/>
          <w:highlight w:val="cyan"/>
        </w:rPr>
        <w:t>Sin embargo</w:t>
      </w:r>
      <w:r w:rsidRPr="00D83BBB">
        <w:rPr>
          <w:rFonts w:ascii="Arial" w:hAnsi="Arial" w:cs="Arial"/>
        </w:rPr>
        <w:t xml:space="preserve">, esta </w:t>
      </w:r>
      <w:r w:rsidRPr="00D83BBB">
        <w:rPr>
          <w:rFonts w:ascii="Arial" w:hAnsi="Arial" w:cs="Arial"/>
          <w:b/>
          <w:bCs/>
          <w:color w:val="ED7D31" w:themeColor="accent2"/>
        </w:rPr>
        <w:t>sexta extinción</w:t>
      </w:r>
      <w:r w:rsidRPr="00D83BBB">
        <w:rPr>
          <w:rFonts w:ascii="Arial" w:hAnsi="Arial" w:cs="Arial"/>
          <w:color w:val="ED7D31" w:themeColor="accent2"/>
        </w:rPr>
        <w:t xml:space="preserve"> </w:t>
      </w:r>
      <w:r w:rsidRPr="00D83BBB">
        <w:rPr>
          <w:rFonts w:ascii="Arial" w:hAnsi="Arial" w:cs="Arial"/>
        </w:rPr>
        <w:t xml:space="preserve">tiene una diferencia fundamental con las demás: nosotros somos los responsables. Desde el año 1500 se han extinguido 322 especies, pero en la actualidad el proceso está en plena aceleración. </w:t>
      </w:r>
      <w:r w:rsidRPr="00D83BBB">
        <w:rPr>
          <w:rFonts w:ascii="Arial" w:hAnsi="Arial" w:cs="Arial"/>
          <w:highlight w:val="yellow"/>
        </w:rPr>
        <w:t xml:space="preserve">Anthony </w:t>
      </w:r>
      <w:proofErr w:type="spellStart"/>
      <w:r w:rsidRPr="00D83BBB">
        <w:rPr>
          <w:rFonts w:ascii="Arial" w:hAnsi="Arial" w:cs="Arial"/>
          <w:highlight w:val="yellow"/>
        </w:rPr>
        <w:t>Barnosky</w:t>
      </w:r>
      <w:proofErr w:type="spellEnd"/>
      <w:r w:rsidRPr="00D83BBB">
        <w:rPr>
          <w:rFonts w:ascii="Arial" w:hAnsi="Arial" w:cs="Arial"/>
        </w:rPr>
        <w:t xml:space="preserve">, </w:t>
      </w:r>
      <w:r w:rsidRPr="00A82997">
        <w:rPr>
          <w:rFonts w:ascii="Arial" w:hAnsi="Arial" w:cs="Arial"/>
          <w:highlight w:val="lightGray"/>
        </w:rPr>
        <w:t>paleobiólogo</w:t>
      </w:r>
      <w:r w:rsidRPr="00D83BBB">
        <w:rPr>
          <w:rFonts w:ascii="Arial" w:hAnsi="Arial" w:cs="Arial"/>
        </w:rPr>
        <w:t xml:space="preserve"> de la </w:t>
      </w:r>
      <w:r w:rsidRPr="00D83BBB">
        <w:rPr>
          <w:rFonts w:ascii="Arial" w:hAnsi="Arial" w:cs="Arial"/>
          <w:highlight w:val="yellow"/>
        </w:rPr>
        <w:t>Universidad de Stanford</w:t>
      </w:r>
      <w:r w:rsidRPr="00D83BBB">
        <w:rPr>
          <w:rFonts w:ascii="Arial" w:hAnsi="Arial" w:cs="Arial"/>
        </w:rPr>
        <w:t xml:space="preserve"> (Estados Unidos) y experto en el funcionamiento de ecosistemas, resume así la situación: "Si no tomamos medidas ante la crisis actual, los nietos de nuestros hijos vivirán en un mundo en el que tres cuartas partes de las especies que existen en la actualidad habrán desaparecido para siempre".</w:t>
      </w:r>
    </w:p>
    <w:p w:rsidR="00D83BBB" w:rsidRDefault="00D83BBB" w:rsidP="00D83BBB">
      <w:pPr>
        <w:jc w:val="both"/>
        <w:rPr>
          <w:rFonts w:ascii="Arial" w:hAnsi="Arial" w:cs="Arial"/>
        </w:rPr>
      </w:pPr>
      <w:r w:rsidRPr="00D83BBB">
        <w:rPr>
          <w:rFonts w:ascii="Arial" w:hAnsi="Arial" w:cs="Arial"/>
        </w:rPr>
        <w:t xml:space="preserve">La causa no es solo el cambio climático, sino un conjunto de factores que tienen un punto en común: la acción de la humanidad. </w:t>
      </w:r>
    </w:p>
    <w:p w:rsidR="00D83BBB" w:rsidRPr="00D83BBB" w:rsidRDefault="00D83BBB" w:rsidP="00D83BBB">
      <w:pPr>
        <w:jc w:val="both"/>
        <w:rPr>
          <w:rFonts w:ascii="Arial" w:hAnsi="Arial" w:cs="Arial"/>
        </w:rPr>
      </w:pPr>
    </w:p>
    <w:p w:rsidR="00D83BBB" w:rsidRPr="00D83BBB" w:rsidRDefault="00D83BBB" w:rsidP="00D83BBB">
      <w:pPr>
        <w:jc w:val="both"/>
        <w:rPr>
          <w:rFonts w:ascii="Arial" w:hAnsi="Arial" w:cs="Arial"/>
        </w:rPr>
      </w:pPr>
      <w:r w:rsidRPr="00D83BBB">
        <w:rPr>
          <w:rFonts w:ascii="Arial" w:hAnsi="Arial" w:cs="Arial"/>
        </w:rPr>
        <w:t>Guillermo ALTARES: “Adiós a los grandes mamíferos del planeta” (adaptación)</w:t>
      </w:r>
    </w:p>
    <w:p w:rsidR="00D83BBB" w:rsidRDefault="00D83BBB" w:rsidP="00D83BBB">
      <w:pPr>
        <w:jc w:val="both"/>
        <w:rPr>
          <w:rFonts w:ascii="Arial" w:hAnsi="Arial" w:cs="Arial"/>
        </w:rPr>
      </w:pPr>
      <w:r w:rsidRPr="00D83BBB">
        <w:rPr>
          <w:rFonts w:ascii="Arial" w:hAnsi="Arial" w:cs="Arial"/>
        </w:rPr>
        <w:t xml:space="preserve">18 diciembre 2016, EL PAÍS </w:t>
      </w:r>
    </w:p>
    <w:p w:rsidR="00A82997" w:rsidRDefault="00A82997" w:rsidP="00D83BBB">
      <w:pPr>
        <w:jc w:val="both"/>
        <w:rPr>
          <w:rFonts w:ascii="Arial" w:hAnsi="Arial" w:cs="Arial"/>
        </w:rPr>
      </w:pPr>
      <w:hyperlink r:id="rId5" w:history="1">
        <w:r>
          <w:rPr>
            <w:rStyle w:val="Hipervnculo"/>
          </w:rPr>
          <w:t>https://elpais.com/elpais/2016/12/16/ciencia/1481903192_602045.html</w:t>
        </w:r>
      </w:hyperlink>
    </w:p>
    <w:p w:rsidR="00D83BBB" w:rsidRDefault="00D83BBB" w:rsidP="00D83BBB">
      <w:pPr>
        <w:jc w:val="both"/>
        <w:rPr>
          <w:rFonts w:ascii="Arial" w:hAnsi="Arial" w:cs="Arial"/>
        </w:rPr>
      </w:pPr>
      <w:bookmarkStart w:id="0" w:name="_GoBack"/>
      <w:bookmarkEnd w:id="0"/>
    </w:p>
    <w:p w:rsidR="00D83BBB" w:rsidRDefault="00D83BBB" w:rsidP="00D83BBB">
      <w:pPr>
        <w:pStyle w:val="Prrafodelista"/>
        <w:numPr>
          <w:ilvl w:val="0"/>
          <w:numId w:val="2"/>
        </w:numPr>
        <w:jc w:val="both"/>
        <w:rPr>
          <w:rFonts w:ascii="Arial" w:hAnsi="Arial" w:cs="Arial"/>
        </w:rPr>
      </w:pPr>
      <w:r>
        <w:rPr>
          <w:rFonts w:ascii="Arial" w:hAnsi="Arial" w:cs="Arial"/>
        </w:rPr>
        <w:t>Sexta extinción</w:t>
      </w:r>
    </w:p>
    <w:p w:rsidR="00D83BBB" w:rsidRDefault="00D83BBB" w:rsidP="00D83BBB">
      <w:pPr>
        <w:pStyle w:val="Prrafodelista"/>
        <w:numPr>
          <w:ilvl w:val="0"/>
          <w:numId w:val="2"/>
        </w:numPr>
        <w:jc w:val="both"/>
        <w:rPr>
          <w:rFonts w:ascii="Arial" w:hAnsi="Arial" w:cs="Arial"/>
        </w:rPr>
      </w:pPr>
      <w:r>
        <w:rPr>
          <w:rFonts w:ascii="Arial" w:hAnsi="Arial" w:cs="Arial"/>
        </w:rPr>
        <w:t>Pesadilla</w:t>
      </w:r>
    </w:p>
    <w:p w:rsidR="00D83BBB" w:rsidRDefault="00D83BBB" w:rsidP="00D83BBB">
      <w:pPr>
        <w:pStyle w:val="Prrafodelista"/>
        <w:numPr>
          <w:ilvl w:val="0"/>
          <w:numId w:val="2"/>
        </w:numPr>
        <w:jc w:val="both"/>
        <w:rPr>
          <w:rFonts w:ascii="Arial" w:hAnsi="Arial" w:cs="Arial"/>
        </w:rPr>
      </w:pPr>
      <w:r>
        <w:rPr>
          <w:rFonts w:ascii="Arial" w:hAnsi="Arial" w:cs="Arial"/>
        </w:rPr>
        <w:t>Argumentos: EJEMPLIFICACIÓN (libros y películas) + AUTORIDAD + CITA de un personaje literario.</w:t>
      </w:r>
    </w:p>
    <w:p w:rsidR="00D83BBB" w:rsidRDefault="00D83BBB" w:rsidP="00D83BBB">
      <w:pPr>
        <w:pStyle w:val="Prrafodelista"/>
        <w:numPr>
          <w:ilvl w:val="0"/>
          <w:numId w:val="2"/>
        </w:numPr>
        <w:jc w:val="both"/>
        <w:rPr>
          <w:rFonts w:ascii="Arial" w:hAnsi="Arial" w:cs="Arial"/>
        </w:rPr>
      </w:pPr>
      <w:r>
        <w:rPr>
          <w:rFonts w:ascii="Arial" w:hAnsi="Arial" w:cs="Arial"/>
        </w:rPr>
        <w:t>Argumentos: EJEMPLIFICACIÓN (</w:t>
      </w:r>
      <w:r>
        <w:rPr>
          <w:rFonts w:ascii="Arial" w:hAnsi="Arial" w:cs="Arial"/>
        </w:rPr>
        <w:t>periódicos y revistas</w:t>
      </w:r>
      <w:r>
        <w:rPr>
          <w:rFonts w:ascii="Arial" w:hAnsi="Arial" w:cs="Arial"/>
        </w:rPr>
        <w:t>) + AUTORIDAD</w:t>
      </w:r>
      <w:r>
        <w:rPr>
          <w:rFonts w:ascii="Arial" w:hAnsi="Arial" w:cs="Arial"/>
        </w:rPr>
        <w:t xml:space="preserve"> + CITA </w:t>
      </w:r>
      <w:r w:rsidR="00A82997">
        <w:rPr>
          <w:rFonts w:ascii="Arial" w:hAnsi="Arial" w:cs="Arial"/>
        </w:rPr>
        <w:t>“de ellos”</w:t>
      </w:r>
    </w:p>
    <w:p w:rsidR="00D83BBB" w:rsidRDefault="00A82997" w:rsidP="00D83BBB">
      <w:pPr>
        <w:pStyle w:val="Prrafodelista"/>
        <w:numPr>
          <w:ilvl w:val="0"/>
          <w:numId w:val="2"/>
        </w:numPr>
        <w:jc w:val="both"/>
        <w:rPr>
          <w:rFonts w:ascii="Arial" w:hAnsi="Arial" w:cs="Arial"/>
        </w:rPr>
      </w:pPr>
      <w:r>
        <w:rPr>
          <w:rFonts w:ascii="Arial" w:hAnsi="Arial" w:cs="Arial"/>
        </w:rPr>
        <w:t xml:space="preserve">Propósito comunicativo del emisor: </w:t>
      </w:r>
    </w:p>
    <w:p w:rsidR="00A82997" w:rsidRDefault="00A82997" w:rsidP="00D83BBB">
      <w:pPr>
        <w:pStyle w:val="Prrafodelista"/>
        <w:numPr>
          <w:ilvl w:val="0"/>
          <w:numId w:val="2"/>
        </w:numPr>
        <w:jc w:val="both"/>
        <w:rPr>
          <w:rFonts w:ascii="Arial" w:hAnsi="Arial" w:cs="Arial"/>
        </w:rPr>
      </w:pPr>
      <w:r>
        <w:rPr>
          <w:rFonts w:ascii="Arial" w:hAnsi="Arial" w:cs="Arial"/>
        </w:rPr>
        <w:t>Partes del texto: “relatos”, “periodismo” y “ciencia” + conclusión.</w:t>
      </w:r>
    </w:p>
    <w:p w:rsidR="00A82997" w:rsidRPr="00D83BBB" w:rsidRDefault="00A82997" w:rsidP="00D83BBB">
      <w:pPr>
        <w:pStyle w:val="Prrafodelista"/>
        <w:numPr>
          <w:ilvl w:val="0"/>
          <w:numId w:val="2"/>
        </w:numPr>
        <w:jc w:val="both"/>
        <w:rPr>
          <w:rFonts w:ascii="Arial" w:hAnsi="Arial" w:cs="Arial"/>
        </w:rPr>
      </w:pPr>
      <w:r>
        <w:rPr>
          <w:rFonts w:ascii="Arial" w:hAnsi="Arial" w:cs="Arial"/>
        </w:rPr>
        <w:t xml:space="preserve">Síntesis de las 4 partes: </w:t>
      </w:r>
    </w:p>
    <w:sectPr w:rsidR="00A82997" w:rsidRPr="00D83BBB" w:rsidSect="00D83B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209CE"/>
    <w:multiLevelType w:val="multilevel"/>
    <w:tmpl w:val="B1FE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450401"/>
    <w:multiLevelType w:val="hybridMultilevel"/>
    <w:tmpl w:val="7A4E758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BBB"/>
    <w:rsid w:val="00331026"/>
    <w:rsid w:val="00A82997"/>
    <w:rsid w:val="00D83BBB"/>
    <w:rsid w:val="00E26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02340"/>
  <w15:chartTrackingRefBased/>
  <w15:docId w15:val="{AF2806B5-2672-4F99-B425-7565D7D7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83BBB"/>
    <w:pPr>
      <w:ind w:left="720"/>
      <w:contextualSpacing/>
    </w:pPr>
  </w:style>
  <w:style w:type="character" w:styleId="Hipervnculo">
    <w:name w:val="Hyperlink"/>
    <w:basedOn w:val="Fuentedeprrafopredeter"/>
    <w:uiPriority w:val="99"/>
    <w:semiHidden/>
    <w:unhideWhenUsed/>
    <w:rsid w:val="00A829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575386">
      <w:bodyDiv w:val="1"/>
      <w:marLeft w:val="0"/>
      <w:marRight w:val="0"/>
      <w:marTop w:val="0"/>
      <w:marBottom w:val="0"/>
      <w:divBdr>
        <w:top w:val="none" w:sz="0" w:space="0" w:color="auto"/>
        <w:left w:val="none" w:sz="0" w:space="0" w:color="auto"/>
        <w:bottom w:val="none" w:sz="0" w:space="0" w:color="auto"/>
        <w:right w:val="none" w:sz="0" w:space="0" w:color="auto"/>
      </w:divBdr>
      <w:divsChild>
        <w:div w:id="1669937761">
          <w:marLeft w:val="0"/>
          <w:marRight w:val="0"/>
          <w:marTop w:val="0"/>
          <w:marBottom w:val="0"/>
          <w:divBdr>
            <w:top w:val="none" w:sz="0" w:space="0" w:color="auto"/>
            <w:left w:val="none" w:sz="0" w:space="0" w:color="auto"/>
            <w:bottom w:val="none" w:sz="0" w:space="0" w:color="auto"/>
            <w:right w:val="none" w:sz="0" w:space="0" w:color="auto"/>
          </w:divBdr>
          <w:divsChild>
            <w:div w:id="1722363376">
              <w:marLeft w:val="0"/>
              <w:marRight w:val="0"/>
              <w:marTop w:val="0"/>
              <w:marBottom w:val="0"/>
              <w:divBdr>
                <w:top w:val="none" w:sz="0" w:space="0" w:color="auto"/>
                <w:left w:val="none" w:sz="0" w:space="0" w:color="auto"/>
                <w:bottom w:val="none" w:sz="0" w:space="0" w:color="auto"/>
                <w:right w:val="none" w:sz="0" w:space="0" w:color="auto"/>
              </w:divBdr>
              <w:divsChild>
                <w:div w:id="6440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pais.com/elpais/2016/12/16/ciencia/1481903192_602045.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568</Words>
  <Characters>3124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Doménech Ballester</dc:creator>
  <cp:keywords/>
  <dc:description/>
  <cp:lastModifiedBy>María Doménech Ballester</cp:lastModifiedBy>
  <cp:revision>1</cp:revision>
  <dcterms:created xsi:type="dcterms:W3CDTF">2019-10-21T04:40:00Z</dcterms:created>
  <dcterms:modified xsi:type="dcterms:W3CDTF">2019-10-21T05:18:00Z</dcterms:modified>
</cp:coreProperties>
</file>