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3328" w:rsidRDefault="00323328">
      <w:bookmarkStart w:id="0" w:name="_GoBack"/>
      <w:bookmarkEnd w:id="0"/>
    </w:p>
    <w:tbl>
      <w:tblPr>
        <w:tblStyle w:val="Tablaconcuadrcula"/>
        <w:tblpPr w:leftFromText="141" w:rightFromText="141" w:horzAnchor="margin" w:tblpY="581"/>
        <w:tblW w:w="0" w:type="auto"/>
        <w:tblLook w:val="04A0" w:firstRow="1" w:lastRow="0" w:firstColumn="1" w:lastColumn="0" w:noHBand="0" w:noVBand="1"/>
      </w:tblPr>
      <w:tblGrid>
        <w:gridCol w:w="3114"/>
        <w:gridCol w:w="1984"/>
        <w:gridCol w:w="1560"/>
      </w:tblGrid>
      <w:tr w:rsidR="00323328" w:rsidTr="00323328">
        <w:tc>
          <w:tcPr>
            <w:tcW w:w="6658" w:type="dxa"/>
            <w:gridSpan w:val="3"/>
          </w:tcPr>
          <w:p w:rsidR="00323328" w:rsidRDefault="00323328" w:rsidP="00323328">
            <w:pPr>
              <w:jc w:val="center"/>
            </w:pPr>
          </w:p>
          <w:p w:rsidR="00323328" w:rsidRDefault="00323328" w:rsidP="00323328">
            <w:pPr>
              <w:jc w:val="center"/>
            </w:pPr>
            <w:r>
              <w:t>RÚBRICA: La Ilustración Tema 20</w:t>
            </w:r>
          </w:p>
          <w:p w:rsidR="00323328" w:rsidRDefault="00323328" w:rsidP="00323328">
            <w:pPr>
              <w:jc w:val="center"/>
            </w:pPr>
          </w:p>
        </w:tc>
      </w:tr>
      <w:tr w:rsidR="00323328" w:rsidTr="00323328">
        <w:tc>
          <w:tcPr>
            <w:tcW w:w="3114" w:type="dxa"/>
          </w:tcPr>
          <w:p w:rsidR="00323328" w:rsidRDefault="00323328" w:rsidP="00323328">
            <w:pPr>
              <w:jc w:val="center"/>
            </w:pPr>
          </w:p>
          <w:p w:rsidR="00323328" w:rsidRDefault="00323328" w:rsidP="00323328">
            <w:pPr>
              <w:jc w:val="center"/>
            </w:pPr>
            <w:r>
              <w:t>Día 1</w:t>
            </w:r>
          </w:p>
          <w:p w:rsidR="00323328" w:rsidRDefault="00323328" w:rsidP="00323328">
            <w:pPr>
              <w:jc w:val="center"/>
            </w:pPr>
          </w:p>
        </w:tc>
        <w:tc>
          <w:tcPr>
            <w:tcW w:w="3544" w:type="dxa"/>
            <w:gridSpan w:val="2"/>
          </w:tcPr>
          <w:p w:rsidR="00323328" w:rsidRDefault="00323328" w:rsidP="00323328">
            <w:pPr>
              <w:jc w:val="center"/>
            </w:pPr>
          </w:p>
          <w:p w:rsidR="00323328" w:rsidRDefault="00323328" w:rsidP="00323328">
            <w:pPr>
              <w:jc w:val="center"/>
            </w:pPr>
            <w:r>
              <w:t>2</w:t>
            </w:r>
          </w:p>
        </w:tc>
      </w:tr>
      <w:tr w:rsidR="00323328" w:rsidTr="00323328">
        <w:tc>
          <w:tcPr>
            <w:tcW w:w="3114" w:type="dxa"/>
          </w:tcPr>
          <w:p w:rsidR="00323328" w:rsidRDefault="00323328" w:rsidP="00323328">
            <w:pPr>
              <w:jc w:val="center"/>
            </w:pPr>
          </w:p>
          <w:p w:rsidR="00323328" w:rsidRDefault="00323328" w:rsidP="00323328">
            <w:pPr>
              <w:jc w:val="center"/>
            </w:pPr>
            <w:r>
              <w:t>Día 2</w:t>
            </w:r>
          </w:p>
          <w:p w:rsidR="00323328" w:rsidRDefault="00323328" w:rsidP="00323328">
            <w:pPr>
              <w:jc w:val="center"/>
            </w:pPr>
          </w:p>
        </w:tc>
        <w:tc>
          <w:tcPr>
            <w:tcW w:w="3544" w:type="dxa"/>
            <w:gridSpan w:val="2"/>
          </w:tcPr>
          <w:p w:rsidR="00323328" w:rsidRDefault="00323328" w:rsidP="00323328">
            <w:pPr>
              <w:jc w:val="center"/>
            </w:pPr>
          </w:p>
          <w:p w:rsidR="00323328" w:rsidRDefault="00323328" w:rsidP="00323328">
            <w:pPr>
              <w:jc w:val="center"/>
            </w:pPr>
            <w:r>
              <w:t>2</w:t>
            </w:r>
          </w:p>
        </w:tc>
      </w:tr>
      <w:tr w:rsidR="00323328" w:rsidTr="00323328">
        <w:tc>
          <w:tcPr>
            <w:tcW w:w="3114" w:type="dxa"/>
            <w:vMerge w:val="restart"/>
          </w:tcPr>
          <w:p w:rsidR="00323328" w:rsidRDefault="00323328" w:rsidP="00323328">
            <w:pPr>
              <w:jc w:val="center"/>
            </w:pPr>
          </w:p>
          <w:p w:rsidR="00323328" w:rsidRDefault="00323328" w:rsidP="00323328">
            <w:pPr>
              <w:jc w:val="center"/>
            </w:pPr>
          </w:p>
          <w:p w:rsidR="00323328" w:rsidRDefault="00323328" w:rsidP="00323328">
            <w:pPr>
              <w:jc w:val="center"/>
            </w:pPr>
          </w:p>
          <w:p w:rsidR="00323328" w:rsidRDefault="00323328" w:rsidP="00323328">
            <w:pPr>
              <w:jc w:val="center"/>
            </w:pPr>
          </w:p>
          <w:p w:rsidR="00323328" w:rsidRDefault="00323328" w:rsidP="00323328">
            <w:pPr>
              <w:jc w:val="center"/>
            </w:pPr>
          </w:p>
          <w:p w:rsidR="00323328" w:rsidRDefault="00323328" w:rsidP="00323328">
            <w:pPr>
              <w:jc w:val="center"/>
            </w:pPr>
            <w:r>
              <w:t>Trabajo individual - Texto</w:t>
            </w:r>
          </w:p>
          <w:p w:rsidR="00323328" w:rsidRDefault="00323328" w:rsidP="00323328">
            <w:pPr>
              <w:jc w:val="center"/>
            </w:pPr>
            <w:r>
              <w:t>“A la manera de los ilustrados”</w:t>
            </w:r>
          </w:p>
        </w:tc>
        <w:tc>
          <w:tcPr>
            <w:tcW w:w="1984" w:type="dxa"/>
          </w:tcPr>
          <w:p w:rsidR="00323328" w:rsidRDefault="00323328" w:rsidP="00323328">
            <w:pPr>
              <w:jc w:val="center"/>
            </w:pPr>
          </w:p>
          <w:p w:rsidR="00323328" w:rsidRDefault="00323328" w:rsidP="00323328">
            <w:pPr>
              <w:jc w:val="center"/>
            </w:pPr>
            <w:r>
              <w:t>Coherencia + Cohesión</w:t>
            </w:r>
          </w:p>
          <w:p w:rsidR="00323328" w:rsidRDefault="00323328" w:rsidP="00323328">
            <w:pPr>
              <w:jc w:val="center"/>
            </w:pPr>
          </w:p>
        </w:tc>
        <w:tc>
          <w:tcPr>
            <w:tcW w:w="1560" w:type="dxa"/>
          </w:tcPr>
          <w:p w:rsidR="00323328" w:rsidRDefault="00323328" w:rsidP="00323328">
            <w:pPr>
              <w:jc w:val="center"/>
            </w:pPr>
          </w:p>
          <w:p w:rsidR="00323328" w:rsidRDefault="00323328" w:rsidP="00323328">
            <w:pPr>
              <w:jc w:val="center"/>
            </w:pPr>
            <w:r>
              <w:t>1</w:t>
            </w:r>
          </w:p>
        </w:tc>
      </w:tr>
      <w:tr w:rsidR="00323328" w:rsidTr="00323328">
        <w:tc>
          <w:tcPr>
            <w:tcW w:w="3114" w:type="dxa"/>
            <w:vMerge/>
          </w:tcPr>
          <w:p w:rsidR="00323328" w:rsidRDefault="00323328" w:rsidP="00323328">
            <w:pPr>
              <w:jc w:val="center"/>
            </w:pPr>
          </w:p>
        </w:tc>
        <w:tc>
          <w:tcPr>
            <w:tcW w:w="1984" w:type="dxa"/>
          </w:tcPr>
          <w:p w:rsidR="00323328" w:rsidRDefault="00323328" w:rsidP="00323328">
            <w:pPr>
              <w:jc w:val="center"/>
            </w:pPr>
          </w:p>
          <w:p w:rsidR="00323328" w:rsidRDefault="00323328" w:rsidP="00323328">
            <w:pPr>
              <w:jc w:val="center"/>
            </w:pPr>
            <w:r>
              <w:t>Ortografía</w:t>
            </w:r>
          </w:p>
          <w:p w:rsidR="00323328" w:rsidRDefault="00323328" w:rsidP="00323328">
            <w:pPr>
              <w:jc w:val="center"/>
            </w:pPr>
          </w:p>
        </w:tc>
        <w:tc>
          <w:tcPr>
            <w:tcW w:w="1560" w:type="dxa"/>
          </w:tcPr>
          <w:p w:rsidR="00323328" w:rsidRDefault="00323328" w:rsidP="00323328">
            <w:pPr>
              <w:jc w:val="center"/>
            </w:pPr>
          </w:p>
          <w:p w:rsidR="00323328" w:rsidRDefault="00323328" w:rsidP="00323328">
            <w:pPr>
              <w:jc w:val="center"/>
            </w:pPr>
            <w:r>
              <w:t>1</w:t>
            </w:r>
          </w:p>
        </w:tc>
      </w:tr>
      <w:tr w:rsidR="00323328" w:rsidTr="00323328">
        <w:tc>
          <w:tcPr>
            <w:tcW w:w="3114" w:type="dxa"/>
            <w:vMerge/>
          </w:tcPr>
          <w:p w:rsidR="00323328" w:rsidRDefault="00323328" w:rsidP="00323328">
            <w:pPr>
              <w:jc w:val="center"/>
            </w:pPr>
          </w:p>
        </w:tc>
        <w:tc>
          <w:tcPr>
            <w:tcW w:w="1984" w:type="dxa"/>
          </w:tcPr>
          <w:p w:rsidR="00323328" w:rsidRDefault="00323328" w:rsidP="00323328">
            <w:pPr>
              <w:jc w:val="center"/>
            </w:pPr>
          </w:p>
          <w:p w:rsidR="00323328" w:rsidRDefault="00323328" w:rsidP="00323328">
            <w:pPr>
              <w:jc w:val="center"/>
            </w:pPr>
            <w:r>
              <w:t xml:space="preserve">Tema + argumentación       Originalidad                        </w:t>
            </w:r>
          </w:p>
          <w:p w:rsidR="00323328" w:rsidRDefault="00323328" w:rsidP="00323328">
            <w:pPr>
              <w:jc w:val="center"/>
            </w:pPr>
          </w:p>
        </w:tc>
        <w:tc>
          <w:tcPr>
            <w:tcW w:w="1560" w:type="dxa"/>
          </w:tcPr>
          <w:p w:rsidR="00323328" w:rsidRDefault="00323328" w:rsidP="00323328">
            <w:pPr>
              <w:jc w:val="center"/>
              <w:rPr>
                <w:noProof/>
              </w:rPr>
            </w:pPr>
          </w:p>
          <w:p w:rsidR="00323328" w:rsidRDefault="00323328" w:rsidP="00323328">
            <w:pPr>
              <w:jc w:val="center"/>
              <w:rPr>
                <w:noProof/>
              </w:rPr>
            </w:pPr>
          </w:p>
          <w:p w:rsidR="00323328" w:rsidRDefault="00323328" w:rsidP="00323328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</w:tr>
      <w:tr w:rsidR="00323328" w:rsidTr="00323328">
        <w:tc>
          <w:tcPr>
            <w:tcW w:w="3114" w:type="dxa"/>
            <w:vMerge/>
          </w:tcPr>
          <w:p w:rsidR="00323328" w:rsidRDefault="00323328" w:rsidP="00323328">
            <w:pPr>
              <w:jc w:val="center"/>
            </w:pPr>
          </w:p>
        </w:tc>
        <w:tc>
          <w:tcPr>
            <w:tcW w:w="1984" w:type="dxa"/>
          </w:tcPr>
          <w:p w:rsidR="00323328" w:rsidRDefault="00323328" w:rsidP="00323328">
            <w:pPr>
              <w:jc w:val="center"/>
            </w:pPr>
          </w:p>
          <w:p w:rsidR="00323328" w:rsidRDefault="00323328" w:rsidP="00323328">
            <w:pPr>
              <w:jc w:val="center"/>
            </w:pPr>
            <w:r>
              <w:t>Tipo de texto</w:t>
            </w:r>
          </w:p>
          <w:p w:rsidR="00323328" w:rsidRDefault="00323328" w:rsidP="00323328">
            <w:pPr>
              <w:jc w:val="center"/>
            </w:pPr>
          </w:p>
        </w:tc>
        <w:tc>
          <w:tcPr>
            <w:tcW w:w="1560" w:type="dxa"/>
          </w:tcPr>
          <w:p w:rsidR="00323328" w:rsidRDefault="00323328" w:rsidP="00323328">
            <w:pPr>
              <w:jc w:val="center"/>
            </w:pPr>
          </w:p>
          <w:p w:rsidR="00323328" w:rsidRDefault="00323328" w:rsidP="00323328">
            <w:pPr>
              <w:jc w:val="center"/>
            </w:pPr>
            <w:r>
              <w:t>2</w:t>
            </w:r>
          </w:p>
        </w:tc>
      </w:tr>
    </w:tbl>
    <w:p w:rsidR="0013200C" w:rsidRDefault="0013200C"/>
    <w:sectPr w:rsidR="0013200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328"/>
    <w:rsid w:val="0013200C"/>
    <w:rsid w:val="00323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B0461"/>
  <w15:chartTrackingRefBased/>
  <w15:docId w15:val="{4FF22A00-9426-41EF-80FC-5395C1647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3233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40</Words>
  <Characters>224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SANTIAGO JOSÉ DE TARANCO CARVAJAL</dc:creator>
  <cp:keywords/>
  <dc:description/>
  <cp:lastModifiedBy>SANTIAGO JOSÉ DE TARANCO CARVAJAL</cp:lastModifiedBy>
  <cp:revision>2</cp:revision>
  <dcterms:created xsi:type="dcterms:W3CDTF">2018-05-31T08:32:00Z</dcterms:created>
  <dcterms:modified xsi:type="dcterms:W3CDTF">2018-05-31T08:40:00Z</dcterms:modified>
</cp:coreProperties>
</file>