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5ADD" w:rsidRDefault="00B1650B" w:rsidP="00B1650B">
      <w:pPr>
        <w:tabs>
          <w:tab w:val="left" w:pos="3335"/>
        </w:tabs>
        <w:spacing w:after="0"/>
        <w:jc w:val="center"/>
        <w:rPr>
          <w:rFonts w:ascii="Gadugi" w:hAnsi="Gadugi"/>
          <w:b/>
          <w:color w:val="2F5496" w:themeColor="accent1" w:themeShade="BF"/>
          <w:sz w:val="32"/>
          <w:szCs w:val="32"/>
        </w:rPr>
      </w:pPr>
      <w:r w:rsidRPr="00B1650B">
        <w:rPr>
          <w:rFonts w:ascii="Gadugi" w:hAnsi="Gadugi"/>
          <w:b/>
          <w:color w:val="2F5496" w:themeColor="accent1" w:themeShade="BF"/>
          <w:sz w:val="32"/>
          <w:szCs w:val="32"/>
        </w:rPr>
        <w:t xml:space="preserve">I CONGRESO DE </w:t>
      </w:r>
      <w:r w:rsidRPr="00B1650B">
        <w:rPr>
          <w:rFonts w:ascii="Gadugi" w:hAnsi="Gadugi"/>
          <w:b/>
          <w:i/>
          <w:color w:val="2F5496" w:themeColor="accent1" w:themeShade="BF"/>
          <w:sz w:val="32"/>
          <w:szCs w:val="32"/>
        </w:rPr>
        <w:t xml:space="preserve">INFLUENCERS </w:t>
      </w:r>
      <w:r w:rsidRPr="00B1650B">
        <w:rPr>
          <w:rFonts w:ascii="Gadugi" w:hAnsi="Gadugi"/>
          <w:b/>
          <w:color w:val="2F5496" w:themeColor="accent1" w:themeShade="BF"/>
          <w:sz w:val="32"/>
          <w:szCs w:val="32"/>
        </w:rPr>
        <w:t>DEL XVII</w:t>
      </w:r>
    </w:p>
    <w:p w:rsidR="00B1650B" w:rsidRPr="00B1650B" w:rsidRDefault="00B1650B" w:rsidP="00B1650B">
      <w:pPr>
        <w:tabs>
          <w:tab w:val="left" w:pos="3335"/>
        </w:tabs>
        <w:jc w:val="center"/>
        <w:rPr>
          <w:rFonts w:ascii="Gadugi" w:hAnsi="Gadugi"/>
          <w:b/>
          <w:color w:val="2F5496" w:themeColor="accent1" w:themeShade="BF"/>
          <w:sz w:val="24"/>
          <w:szCs w:val="24"/>
        </w:rPr>
      </w:pPr>
      <w:r w:rsidRPr="00B1650B">
        <w:rPr>
          <w:rFonts w:ascii="Gadugi" w:hAnsi="Gadugi"/>
          <w:b/>
          <w:color w:val="2F5496" w:themeColor="accent1" w:themeShade="BF"/>
          <w:sz w:val="24"/>
          <w:szCs w:val="24"/>
        </w:rPr>
        <w:t>febrero 2018</w:t>
      </w:r>
    </w:p>
    <w:p w:rsidR="004325B7" w:rsidRDefault="004325B7" w:rsidP="004325B7">
      <w:pPr>
        <w:jc w:val="both"/>
        <w:rPr>
          <w:rFonts w:ascii="Gadugi" w:hAnsi="Gadugi"/>
        </w:rPr>
      </w:pPr>
      <w:r w:rsidRPr="004325B7">
        <w:rPr>
          <w:rFonts w:ascii="Gadugi" w:hAnsi="Gadugi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328295</wp:posOffset>
                </wp:positionV>
                <wp:extent cx="6718935" cy="542290"/>
                <wp:effectExtent l="0" t="0" r="24765" b="1016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8935" cy="5427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5B7" w:rsidRPr="004325B7" w:rsidRDefault="004325B7" w:rsidP="004325B7">
                            <w:pPr>
                              <w:jc w:val="both"/>
                              <w:rPr>
                                <w:rFonts w:ascii="Gadugi" w:hAnsi="Gadugi"/>
                              </w:rPr>
                            </w:pPr>
                            <w:r w:rsidRPr="004325B7">
                              <w:rPr>
                                <w:rFonts w:ascii="Gadugi" w:hAnsi="Gadugi"/>
                                <w:b/>
                              </w:rPr>
                              <w:t>Objetivo:</w:t>
                            </w:r>
                            <w:r>
                              <w:rPr>
                                <w:rFonts w:ascii="Gadugi" w:hAnsi="Gadugi"/>
                              </w:rPr>
                              <w:t xml:space="preserve"> Describir y analizar el contexto social, histórico y cultural del siglo XVII, principalmente de España, aunque se invitarán a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influencers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Gadugi" w:hAnsi="Gadugi"/>
                              </w:rPr>
                              <w:t xml:space="preserve">extranjeros por su repercusión en nuestra Historia y la valía de sus obras. </w:t>
                            </w:r>
                          </w:p>
                          <w:p w:rsidR="004325B7" w:rsidRDefault="004325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25.85pt;width:529.05pt;height:42.7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">
                <v:textbox>
                  <w:txbxContent>
                    <w:p w:rsidR="004325B7" w:rsidRPr="004325B7" w:rsidRDefault="004325B7" w:rsidP="004325B7">
                      <w:pPr>
                        <w:jc w:val="both"/>
                        <w:rPr>
                          <w:rFonts w:ascii="Gadugi" w:hAnsi="Gadugi"/>
                        </w:rPr>
                      </w:pPr>
                      <w:r w:rsidRPr="004325B7">
                        <w:rPr>
                          <w:rFonts w:ascii="Gadugi" w:hAnsi="Gadugi"/>
                          <w:b/>
                        </w:rPr>
                        <w:t>Objetivo:</w:t>
                      </w:r>
                      <w:r>
                        <w:rPr>
                          <w:rFonts w:ascii="Gadugi" w:hAnsi="Gadugi"/>
                        </w:rPr>
                        <w:t xml:space="preserve"> Describir y analizar el contexto social, histórico y cultural del siglo XVII, principalmente de España, aunque se invitarán a </w:t>
                      </w:r>
                      <w:proofErr w:type="spellStart"/>
                      <w:r>
                        <w:rPr>
                          <w:i/>
                        </w:rPr>
                        <w:t>influencers</w:t>
                      </w:r>
                      <w:proofErr w:type="spellEnd"/>
                      <w:r>
                        <w:rPr>
                          <w:i/>
                        </w:rPr>
                        <w:t xml:space="preserve"> </w:t>
                      </w:r>
                      <w:r>
                        <w:rPr>
                          <w:rFonts w:ascii="Gadugi" w:hAnsi="Gadugi"/>
                        </w:rPr>
                        <w:t xml:space="preserve">extranjeros por su repercusión en nuestra Historia y la valía de sus obras. </w:t>
                      </w:r>
                    </w:p>
                    <w:p w:rsidR="004325B7" w:rsidRDefault="004325B7"/>
                  </w:txbxContent>
                </v:textbox>
                <w10:wrap type="square" anchorx="margin"/>
              </v:shape>
            </w:pict>
          </mc:Fallback>
        </mc:AlternateContent>
      </w:r>
    </w:p>
    <w:p w:rsidR="00CE19D0" w:rsidRDefault="00CE19D0" w:rsidP="004325B7">
      <w:pPr>
        <w:jc w:val="both"/>
        <w:rPr>
          <w:rFonts w:ascii="Gadugi" w:hAnsi="Gadugi"/>
          <w:b/>
          <w:i/>
        </w:rPr>
      </w:pPr>
    </w:p>
    <w:p w:rsidR="004325B7" w:rsidRDefault="004325B7" w:rsidP="004325B7">
      <w:pPr>
        <w:jc w:val="both"/>
        <w:rPr>
          <w:rFonts w:ascii="Gadugi" w:hAnsi="Gadugi"/>
          <w:b/>
        </w:rPr>
      </w:pPr>
      <w:proofErr w:type="spellStart"/>
      <w:r>
        <w:rPr>
          <w:rFonts w:ascii="Gadugi" w:hAnsi="Gadugi"/>
          <w:b/>
          <w:i/>
        </w:rPr>
        <w:t>Influencers</w:t>
      </w:r>
      <w:proofErr w:type="spellEnd"/>
      <w:r>
        <w:rPr>
          <w:rFonts w:ascii="Gadugi" w:hAnsi="Gadugi"/>
          <w:b/>
          <w:i/>
        </w:rPr>
        <w:t xml:space="preserve"> </w:t>
      </w:r>
      <w:r>
        <w:rPr>
          <w:rFonts w:ascii="Gadugi" w:hAnsi="Gadugi"/>
          <w:b/>
        </w:rPr>
        <w:t>invitados:</w:t>
      </w:r>
    </w:p>
    <w:p w:rsidR="004325B7" w:rsidRDefault="004325B7" w:rsidP="004325B7">
      <w:pPr>
        <w:ind w:left="360"/>
        <w:jc w:val="both"/>
        <w:rPr>
          <w:rFonts w:ascii="Gadugi" w:hAnsi="Gadugi" w:cs="Arial"/>
          <w:sz w:val="18"/>
          <w:szCs w:val="18"/>
        </w:rPr>
        <w:sectPr w:rsidR="004325B7" w:rsidSect="00B1650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325B7" w:rsidRPr="0051598F" w:rsidRDefault="004325B7" w:rsidP="004325B7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Felipe III + Duque de Lerma</w:t>
      </w:r>
    </w:p>
    <w:p w:rsidR="004325B7" w:rsidRPr="00CE19D0" w:rsidRDefault="004325B7" w:rsidP="004325B7">
      <w:pPr>
        <w:ind w:left="360"/>
        <w:jc w:val="both"/>
        <w:rPr>
          <w:rFonts w:ascii="Gadugi" w:hAnsi="Gadugi" w:cs="Arial"/>
          <w:sz w:val="16"/>
          <w:szCs w:val="16"/>
        </w:rPr>
      </w:pPr>
      <w:r w:rsidRPr="0051598F">
        <w:rPr>
          <w:rFonts w:ascii="Gadugi" w:hAnsi="Gadugi" w:cs="Arial"/>
          <w:sz w:val="18"/>
          <w:szCs w:val="18"/>
        </w:rPr>
        <w:t xml:space="preserve">Felipe IV + </w:t>
      </w:r>
      <w:r w:rsidRPr="00CE19D0">
        <w:rPr>
          <w:rFonts w:ascii="Gadugi" w:hAnsi="Gadugi" w:cs="Arial"/>
          <w:sz w:val="16"/>
          <w:szCs w:val="16"/>
        </w:rPr>
        <w:t>Conde Duque de Olivares</w:t>
      </w:r>
    </w:p>
    <w:p w:rsidR="004325B7" w:rsidRPr="0051598F" w:rsidRDefault="004325B7" w:rsidP="004325B7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Carlos II + Guerra de sucesión</w:t>
      </w:r>
    </w:p>
    <w:p w:rsidR="004325B7" w:rsidRPr="0051598F" w:rsidRDefault="004325B7" w:rsidP="004325B7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Inquisición</w:t>
      </w:r>
    </w:p>
    <w:p w:rsidR="004325B7" w:rsidRPr="0051598F" w:rsidRDefault="004325B7" w:rsidP="004325B7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Tomás Vicente Tosca</w:t>
      </w:r>
    </w:p>
    <w:p w:rsidR="004325B7" w:rsidRPr="0051598F" w:rsidRDefault="004325B7" w:rsidP="004325B7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Kepler</w:t>
      </w:r>
    </w:p>
    <w:p w:rsidR="004325B7" w:rsidRPr="0051598F" w:rsidRDefault="004325B7" w:rsidP="004325B7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Descartes</w:t>
      </w:r>
    </w:p>
    <w:p w:rsidR="004325B7" w:rsidRPr="0051598F" w:rsidRDefault="004325B7" w:rsidP="004325B7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Velázquez</w:t>
      </w:r>
    </w:p>
    <w:p w:rsidR="004325B7" w:rsidRPr="0051598F" w:rsidRDefault="004325B7" w:rsidP="004325B7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Rubens</w:t>
      </w:r>
    </w:p>
    <w:p w:rsidR="004325B7" w:rsidRDefault="004325B7" w:rsidP="004325B7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Henry Purcell</w:t>
      </w:r>
    </w:p>
    <w:p w:rsidR="004325B7" w:rsidRPr="0051598F" w:rsidRDefault="004325B7" w:rsidP="004325B7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J. S. Bach</w:t>
      </w:r>
    </w:p>
    <w:p w:rsidR="00CE19D0" w:rsidRDefault="004325B7" w:rsidP="00CE19D0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Quevedo</w:t>
      </w:r>
    </w:p>
    <w:p w:rsidR="004325B7" w:rsidRPr="0051598F" w:rsidRDefault="004325B7" w:rsidP="004325B7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Góngora</w:t>
      </w:r>
    </w:p>
    <w:p w:rsidR="004325B7" w:rsidRPr="0051598F" w:rsidRDefault="004325B7" w:rsidP="004325B7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Lope de Vega</w:t>
      </w:r>
    </w:p>
    <w:p w:rsidR="004325B7" w:rsidRPr="0051598F" w:rsidRDefault="004325B7" w:rsidP="004325B7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Calderón de la Barca</w:t>
      </w:r>
    </w:p>
    <w:p w:rsidR="004325B7" w:rsidRPr="0051598F" w:rsidRDefault="004325B7" w:rsidP="004325B7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Tirso de Molina</w:t>
      </w:r>
    </w:p>
    <w:p w:rsidR="004325B7" w:rsidRPr="0051598F" w:rsidRDefault="004325B7" w:rsidP="004325B7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Cervantes</w:t>
      </w:r>
    </w:p>
    <w:p w:rsidR="004325B7" w:rsidRPr="004325B7" w:rsidRDefault="004325B7" w:rsidP="004325B7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Don Quijote y Sancho</w:t>
      </w:r>
    </w:p>
    <w:p w:rsidR="004325B7" w:rsidRDefault="004325B7" w:rsidP="004325B7">
      <w:pPr>
        <w:jc w:val="both"/>
        <w:rPr>
          <w:rFonts w:ascii="Gadugi" w:hAnsi="Gadugi"/>
          <w:b/>
        </w:rPr>
        <w:sectPr w:rsidR="004325B7" w:rsidSect="004325B7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B1650B" w:rsidRPr="004325B7" w:rsidRDefault="004325B7" w:rsidP="004325B7">
      <w:pPr>
        <w:jc w:val="both"/>
        <w:rPr>
          <w:rFonts w:ascii="Gadugi" w:hAnsi="Gadugi"/>
          <w:b/>
        </w:rPr>
      </w:pPr>
      <w:r w:rsidRPr="004325B7">
        <w:rPr>
          <w:rFonts w:ascii="Gadugi" w:hAnsi="Gadugi"/>
          <w:b/>
        </w:rPr>
        <w:t>Preparación: dos sesiones de investigación.</w:t>
      </w:r>
    </w:p>
    <w:p w:rsidR="004325B7" w:rsidRPr="00B1650B" w:rsidRDefault="004325B7" w:rsidP="004325B7">
      <w:pPr>
        <w:pStyle w:val="Prrafodelista"/>
        <w:jc w:val="both"/>
        <w:rPr>
          <w:rFonts w:ascii="Gadugi" w:hAnsi="Gadugi"/>
        </w:rPr>
      </w:pPr>
    </w:p>
    <w:p w:rsidR="00325ADD" w:rsidRPr="00B1650B" w:rsidRDefault="00325ADD" w:rsidP="00B1650B">
      <w:pPr>
        <w:pStyle w:val="Prrafodelista"/>
        <w:numPr>
          <w:ilvl w:val="0"/>
          <w:numId w:val="2"/>
        </w:numPr>
        <w:jc w:val="both"/>
        <w:rPr>
          <w:rFonts w:ascii="Gadugi" w:hAnsi="Gadugi"/>
        </w:rPr>
      </w:pPr>
      <w:r w:rsidRPr="00B1650B">
        <w:rPr>
          <w:rFonts w:ascii="Gadugi" w:hAnsi="Gadugi"/>
        </w:rPr>
        <w:t xml:space="preserve">Cada pareja investigará sobre </w:t>
      </w:r>
      <w:r w:rsidR="00B1650B" w:rsidRPr="00B1650B">
        <w:rPr>
          <w:rFonts w:ascii="Gadugi" w:hAnsi="Gadugi"/>
        </w:rPr>
        <w:t>sus</w:t>
      </w:r>
      <w:r w:rsidRPr="00B1650B">
        <w:rPr>
          <w:rFonts w:ascii="Gadugi" w:hAnsi="Gadugi"/>
        </w:rPr>
        <w:t xml:space="preserve"> </w:t>
      </w:r>
      <w:proofErr w:type="spellStart"/>
      <w:r w:rsidRPr="00B1650B">
        <w:rPr>
          <w:rFonts w:ascii="Gadugi" w:hAnsi="Gadugi"/>
          <w:i/>
        </w:rPr>
        <w:t>influencer</w:t>
      </w:r>
      <w:r w:rsidR="00B1650B" w:rsidRPr="00B1650B">
        <w:rPr>
          <w:rFonts w:ascii="Gadugi" w:hAnsi="Gadugi"/>
          <w:i/>
        </w:rPr>
        <w:t>s</w:t>
      </w:r>
      <w:proofErr w:type="spellEnd"/>
      <w:r w:rsidRPr="00B1650B">
        <w:rPr>
          <w:rFonts w:ascii="Gadugi" w:hAnsi="Gadugi"/>
        </w:rPr>
        <w:t xml:space="preserve">. En el caso de que </w:t>
      </w:r>
      <w:r w:rsidR="00B1650B">
        <w:rPr>
          <w:rFonts w:ascii="Gadugi" w:hAnsi="Gadugi"/>
        </w:rPr>
        <w:t xml:space="preserve">les </w:t>
      </w:r>
      <w:r w:rsidRPr="00B1650B">
        <w:rPr>
          <w:rFonts w:ascii="Gadugi" w:hAnsi="Gadugi"/>
        </w:rPr>
        <w:t xml:space="preserve">haya “tocado” sólo uno, deberán buscar un acompañante, discípulo o personaje relacionado con su </w:t>
      </w:r>
      <w:r w:rsidR="00B1650B" w:rsidRPr="00B1650B">
        <w:rPr>
          <w:rFonts w:ascii="Gadugi" w:hAnsi="Gadugi"/>
        </w:rPr>
        <w:t>personaje. (Por ejemplo: si es un pintor, se podría buscar un discípulo.)</w:t>
      </w:r>
    </w:p>
    <w:p w:rsidR="00325ADD" w:rsidRPr="00B1650B" w:rsidRDefault="00325ADD" w:rsidP="00B1650B">
      <w:pPr>
        <w:pStyle w:val="Prrafodelista"/>
        <w:numPr>
          <w:ilvl w:val="0"/>
          <w:numId w:val="1"/>
        </w:numPr>
        <w:jc w:val="both"/>
        <w:rPr>
          <w:rFonts w:ascii="Gadugi" w:hAnsi="Gadugi"/>
        </w:rPr>
      </w:pPr>
      <w:r w:rsidRPr="00B1650B">
        <w:rPr>
          <w:rFonts w:ascii="Gadugi" w:hAnsi="Gadugi"/>
        </w:rPr>
        <w:t>¿Desde qu</w:t>
      </w:r>
      <w:r w:rsidR="00B1650B">
        <w:rPr>
          <w:rFonts w:ascii="Gadugi" w:hAnsi="Gadugi"/>
        </w:rPr>
        <w:t>é</w:t>
      </w:r>
      <w:r w:rsidRPr="00B1650B">
        <w:rPr>
          <w:rFonts w:ascii="Gadugi" w:hAnsi="Gadugi"/>
        </w:rPr>
        <w:t xml:space="preserve"> ámbito se le conoce a este personaje? ¿Historia, filosofía, ciencia, literatura, música, pintura…?</w:t>
      </w:r>
    </w:p>
    <w:p w:rsidR="00325ADD" w:rsidRPr="00B1650B" w:rsidRDefault="00325ADD" w:rsidP="00B1650B">
      <w:pPr>
        <w:pStyle w:val="Prrafodelista"/>
        <w:numPr>
          <w:ilvl w:val="0"/>
          <w:numId w:val="1"/>
        </w:numPr>
        <w:jc w:val="both"/>
        <w:rPr>
          <w:rFonts w:ascii="Gadugi" w:hAnsi="Gadugi"/>
        </w:rPr>
      </w:pPr>
      <w:r w:rsidRPr="00B1650B">
        <w:rPr>
          <w:rFonts w:ascii="Gadugi" w:hAnsi="Gadugi"/>
        </w:rPr>
        <w:t xml:space="preserve">¿De dónde era y dónde vivió o desarrolló su actividad? </w:t>
      </w:r>
      <w:r w:rsidRPr="00B1650B">
        <w:rPr>
          <w:rFonts w:ascii="Gadugi" w:hAnsi="Gadugi"/>
        </w:rPr>
        <w:t>¿En qué fechas?</w:t>
      </w:r>
    </w:p>
    <w:p w:rsidR="00325ADD" w:rsidRPr="00B1650B" w:rsidRDefault="00325ADD" w:rsidP="00B1650B">
      <w:pPr>
        <w:pStyle w:val="Prrafodelista"/>
        <w:numPr>
          <w:ilvl w:val="0"/>
          <w:numId w:val="1"/>
        </w:numPr>
        <w:jc w:val="both"/>
        <w:rPr>
          <w:rFonts w:ascii="Gadugi" w:hAnsi="Gadugi"/>
        </w:rPr>
      </w:pPr>
      <w:r w:rsidRPr="00B1650B">
        <w:rPr>
          <w:rFonts w:ascii="Gadugi" w:hAnsi="Gadugi"/>
        </w:rPr>
        <w:t>¿Qué pensaba? ¿Cómo desarrollaba su actividad?</w:t>
      </w:r>
    </w:p>
    <w:p w:rsidR="00325ADD" w:rsidRPr="00B1650B" w:rsidRDefault="00325ADD" w:rsidP="00B1650B">
      <w:pPr>
        <w:pStyle w:val="Prrafodelista"/>
        <w:numPr>
          <w:ilvl w:val="0"/>
          <w:numId w:val="1"/>
        </w:numPr>
        <w:jc w:val="both"/>
        <w:rPr>
          <w:rFonts w:ascii="Gadugi" w:hAnsi="Gadugi"/>
        </w:rPr>
      </w:pPr>
      <w:r w:rsidRPr="00B1650B">
        <w:rPr>
          <w:rFonts w:ascii="Gadugi" w:hAnsi="Gadugi"/>
        </w:rPr>
        <w:t xml:space="preserve">¿Qué destacó en su vida o “profesión”? </w:t>
      </w:r>
    </w:p>
    <w:p w:rsidR="00325ADD" w:rsidRPr="00B1650B" w:rsidRDefault="00325ADD" w:rsidP="00B1650B">
      <w:pPr>
        <w:pStyle w:val="Prrafodelista"/>
        <w:numPr>
          <w:ilvl w:val="0"/>
          <w:numId w:val="1"/>
        </w:numPr>
        <w:jc w:val="both"/>
        <w:rPr>
          <w:rFonts w:ascii="Gadugi" w:hAnsi="Gadugi"/>
        </w:rPr>
      </w:pPr>
      <w:r w:rsidRPr="00B1650B">
        <w:rPr>
          <w:rFonts w:ascii="Gadugi" w:hAnsi="Gadugi"/>
        </w:rPr>
        <w:t xml:space="preserve">¿Qué aportó a su sociedad? </w:t>
      </w:r>
      <w:r w:rsidRPr="00B1650B">
        <w:rPr>
          <w:rFonts w:ascii="Gadugi" w:hAnsi="Gadugi"/>
        </w:rPr>
        <w:t>¿En qué</w:t>
      </w:r>
      <w:r w:rsidRPr="00B1650B">
        <w:rPr>
          <w:rFonts w:ascii="Gadugi" w:hAnsi="Gadugi"/>
        </w:rPr>
        <w:t xml:space="preserve"> la</w:t>
      </w:r>
      <w:r w:rsidRPr="00B1650B">
        <w:rPr>
          <w:rFonts w:ascii="Gadugi" w:hAnsi="Gadugi"/>
        </w:rPr>
        <w:t xml:space="preserve"> influyó?</w:t>
      </w:r>
    </w:p>
    <w:p w:rsidR="004325B7" w:rsidRDefault="004325B7" w:rsidP="00B1650B">
      <w:pPr>
        <w:jc w:val="both"/>
        <w:rPr>
          <w:rFonts w:ascii="Gadugi" w:hAnsi="Gadugi"/>
          <w:b/>
        </w:rPr>
      </w:pPr>
      <w:r w:rsidRPr="004325B7">
        <w:rPr>
          <w:rFonts w:ascii="Gadugi" w:hAnsi="Gadugi"/>
          <w:b/>
        </w:rPr>
        <w:t xml:space="preserve">CONGRESO: Dos sesiones. </w:t>
      </w:r>
    </w:p>
    <w:p w:rsidR="00325ADD" w:rsidRPr="004325B7" w:rsidRDefault="004325B7" w:rsidP="00B1650B">
      <w:pPr>
        <w:jc w:val="both"/>
        <w:rPr>
          <w:rFonts w:ascii="Gadugi" w:hAnsi="Gadugi"/>
          <w:b/>
        </w:rPr>
      </w:pPr>
      <w:r w:rsidRPr="004325B7">
        <w:rPr>
          <w:rFonts w:ascii="Gadugi" w:hAnsi="Gadugi"/>
        </w:rPr>
        <w:t>Se dispondrá el aula de manera que todos los</w:t>
      </w:r>
      <w:r w:rsidRPr="004325B7">
        <w:rPr>
          <w:rFonts w:ascii="Gadugi" w:hAnsi="Gadugi"/>
          <w:b/>
        </w:rPr>
        <w:t xml:space="preserve"> </w:t>
      </w:r>
      <w:proofErr w:type="spellStart"/>
      <w:r w:rsidRPr="004325B7">
        <w:rPr>
          <w:rFonts w:ascii="Gadugi" w:hAnsi="Gadugi"/>
          <w:i/>
        </w:rPr>
        <w:t>influencers</w:t>
      </w:r>
      <w:proofErr w:type="spellEnd"/>
      <w:r w:rsidRPr="004325B7">
        <w:rPr>
          <w:rFonts w:ascii="Gadugi" w:hAnsi="Gadugi"/>
          <w:i/>
        </w:rPr>
        <w:t xml:space="preserve"> </w:t>
      </w:r>
      <w:r w:rsidRPr="004325B7">
        <w:rPr>
          <w:rFonts w:ascii="Gadugi" w:hAnsi="Gadugi"/>
        </w:rPr>
        <w:t xml:space="preserve">estén sentados en círculo y en el centro </w:t>
      </w:r>
      <w:r>
        <w:rPr>
          <w:rFonts w:ascii="Gadugi" w:hAnsi="Gadugi"/>
        </w:rPr>
        <w:t>habrá</w:t>
      </w:r>
      <w:r w:rsidRPr="004325B7">
        <w:rPr>
          <w:rFonts w:ascii="Gadugi" w:hAnsi="Gadugi"/>
        </w:rPr>
        <w:t xml:space="preserve"> un amplio “escenario” para que hablen las personalidades por turnos. </w:t>
      </w:r>
    </w:p>
    <w:p w:rsidR="00325ADD" w:rsidRDefault="00325ADD" w:rsidP="00B1650B">
      <w:pPr>
        <w:pStyle w:val="Prrafodelista"/>
        <w:numPr>
          <w:ilvl w:val="0"/>
          <w:numId w:val="2"/>
        </w:numPr>
        <w:jc w:val="both"/>
        <w:rPr>
          <w:rFonts w:ascii="Gadugi" w:hAnsi="Gadugi"/>
        </w:rPr>
      </w:pPr>
      <w:r w:rsidRPr="00B1650B">
        <w:rPr>
          <w:rFonts w:ascii="Gadugi" w:hAnsi="Gadugi"/>
        </w:rPr>
        <w:t xml:space="preserve">Los alumnos tendrán que pensar en un “vestuario” o “atuendo” que represente a sus </w:t>
      </w:r>
      <w:proofErr w:type="spellStart"/>
      <w:r w:rsidR="00B1650B" w:rsidRPr="00B1650B">
        <w:rPr>
          <w:rFonts w:ascii="Gadugi" w:hAnsi="Gadugi"/>
          <w:i/>
        </w:rPr>
        <w:t>influencers</w:t>
      </w:r>
      <w:proofErr w:type="spellEnd"/>
      <w:r w:rsidR="00B1650B" w:rsidRPr="00B1650B">
        <w:rPr>
          <w:rFonts w:ascii="Gadugi" w:hAnsi="Gadugi"/>
          <w:i/>
        </w:rPr>
        <w:t>.</w:t>
      </w:r>
      <w:r w:rsidR="00B1650B" w:rsidRPr="00B1650B">
        <w:rPr>
          <w:rFonts w:ascii="Gadugi" w:hAnsi="Gadugi"/>
        </w:rPr>
        <w:t xml:space="preserve"> O al menos </w:t>
      </w:r>
      <w:r w:rsidR="004325B7">
        <w:rPr>
          <w:rFonts w:ascii="Gadugi" w:hAnsi="Gadugi"/>
        </w:rPr>
        <w:t xml:space="preserve">pensarán </w:t>
      </w:r>
      <w:r w:rsidR="00B1650B" w:rsidRPr="00B1650B">
        <w:rPr>
          <w:rFonts w:ascii="Gadugi" w:hAnsi="Gadugi"/>
        </w:rPr>
        <w:t xml:space="preserve">en algunos símbolos que recuerden o estén relacionados con él. </w:t>
      </w:r>
    </w:p>
    <w:p w:rsidR="00B1650B" w:rsidRDefault="00B1650B" w:rsidP="00B1650B">
      <w:pPr>
        <w:pStyle w:val="Prrafodelista"/>
        <w:jc w:val="both"/>
        <w:rPr>
          <w:rFonts w:ascii="Gadugi" w:hAnsi="Gadugi"/>
        </w:rPr>
      </w:pPr>
    </w:p>
    <w:p w:rsidR="00B1650B" w:rsidRDefault="00B1650B" w:rsidP="00CE19D0">
      <w:pPr>
        <w:pStyle w:val="Prrafodelista"/>
        <w:numPr>
          <w:ilvl w:val="0"/>
          <w:numId w:val="2"/>
        </w:numPr>
        <w:jc w:val="both"/>
        <w:rPr>
          <w:rFonts w:ascii="Gadugi" w:hAnsi="Gadugi"/>
        </w:rPr>
      </w:pPr>
      <w:r>
        <w:rPr>
          <w:rFonts w:ascii="Gadugi" w:hAnsi="Gadugi"/>
        </w:rPr>
        <w:t>También podrán llevar libros, imágenes, objetos, tratado</w:t>
      </w:r>
      <w:r w:rsidR="004325B7">
        <w:rPr>
          <w:rFonts w:ascii="Gadugi" w:hAnsi="Gadugi"/>
        </w:rPr>
        <w:t>s, …</w:t>
      </w:r>
      <w:r>
        <w:rPr>
          <w:rFonts w:ascii="Gadugi" w:hAnsi="Gadugi"/>
        </w:rPr>
        <w:t xml:space="preserve"> que ayuden a exponer y defender su vida y su legado.</w:t>
      </w:r>
    </w:p>
    <w:p w:rsidR="00CE19D0" w:rsidRPr="00CE19D0" w:rsidRDefault="00CE19D0" w:rsidP="00CE19D0">
      <w:pPr>
        <w:jc w:val="both"/>
        <w:rPr>
          <w:rFonts w:ascii="Gadugi" w:hAnsi="Gadugi"/>
        </w:rPr>
      </w:pPr>
      <w:bookmarkStart w:id="0" w:name="_GoBack"/>
      <w:bookmarkEnd w:id="0"/>
    </w:p>
    <w:p w:rsidR="00B1650B" w:rsidRPr="00B1650B" w:rsidRDefault="00B1650B" w:rsidP="00B1650B">
      <w:pPr>
        <w:pStyle w:val="Prrafodelista"/>
        <w:numPr>
          <w:ilvl w:val="0"/>
          <w:numId w:val="2"/>
        </w:numPr>
        <w:jc w:val="both"/>
        <w:rPr>
          <w:rFonts w:ascii="Gadugi" w:hAnsi="Gadugi"/>
        </w:rPr>
      </w:pPr>
      <w:r w:rsidRPr="00B1650B">
        <w:rPr>
          <w:rFonts w:ascii="Gadugi" w:hAnsi="Gadugi"/>
        </w:rPr>
        <w:t xml:space="preserve">Cada pareja tendrá 4 minutos para hablar en el Congreso y explicar quién es y en qué influyó en la sociedad. También podrá justificar sus acciones y debatir con otros </w:t>
      </w:r>
      <w:proofErr w:type="spellStart"/>
      <w:r w:rsidRPr="00B1650B">
        <w:rPr>
          <w:rFonts w:ascii="Gadugi" w:hAnsi="Gadugi"/>
          <w:i/>
        </w:rPr>
        <w:t>influencers</w:t>
      </w:r>
      <w:proofErr w:type="spellEnd"/>
      <w:r w:rsidRPr="00B1650B">
        <w:rPr>
          <w:rFonts w:ascii="Gadugi" w:hAnsi="Gadugi"/>
          <w:i/>
        </w:rPr>
        <w:t xml:space="preserve"> </w:t>
      </w:r>
      <w:r w:rsidRPr="00B1650B">
        <w:rPr>
          <w:rFonts w:ascii="Gadugi" w:hAnsi="Gadugi"/>
        </w:rPr>
        <w:t xml:space="preserve">en el caso de que sea interpelado por otro personaje en el Congreso. </w:t>
      </w:r>
    </w:p>
    <w:p w:rsidR="00B1650B" w:rsidRPr="00B1650B" w:rsidRDefault="00B1650B" w:rsidP="00B1650B">
      <w:pPr>
        <w:jc w:val="both"/>
        <w:rPr>
          <w:rFonts w:ascii="Gadugi" w:hAnsi="Gadugi"/>
        </w:rPr>
      </w:pPr>
    </w:p>
    <w:sectPr w:rsidR="00B1650B" w:rsidRPr="00B1650B" w:rsidSect="004325B7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D255D"/>
    <w:multiLevelType w:val="hybridMultilevel"/>
    <w:tmpl w:val="EF66A992"/>
    <w:lvl w:ilvl="0" w:tplc="2D1C0A7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8EE10D1"/>
    <w:multiLevelType w:val="hybridMultilevel"/>
    <w:tmpl w:val="15D2A09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ADD"/>
    <w:rsid w:val="00325ADD"/>
    <w:rsid w:val="004325B7"/>
    <w:rsid w:val="00B1650B"/>
    <w:rsid w:val="00CE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240B1"/>
  <w15:chartTrackingRefBased/>
  <w15:docId w15:val="{90C934BD-B697-4ED2-9CFA-B69B20102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25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261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1</cp:revision>
  <dcterms:created xsi:type="dcterms:W3CDTF">2018-01-18T05:57:00Z</dcterms:created>
  <dcterms:modified xsi:type="dcterms:W3CDTF">2018-01-18T06:30:00Z</dcterms:modified>
</cp:coreProperties>
</file>