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6718"/>
      </w:tblGrid>
      <w:tr w:rsidR="00321833" w:rsidRPr="00321833" w:rsidTr="00321833">
        <w:tc>
          <w:tcPr>
            <w:tcW w:w="10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833" w:rsidRPr="00321833" w:rsidRDefault="00321833" w:rsidP="00321833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5"/>
                <w:szCs w:val="25"/>
                <w:lang w:eastAsia="es-ES"/>
              </w:rPr>
            </w:pPr>
            <w:r w:rsidRPr="00321833">
              <w:rPr>
                <w:rFonts w:eastAsia="Times New Roman" w:cstheme="minorHAnsi"/>
                <w:color w:val="000000"/>
                <w:sz w:val="25"/>
                <w:szCs w:val="25"/>
                <w:lang w:eastAsia="es-ES"/>
              </w:rPr>
              <w:t>SEGISMUNDO</w:t>
            </w:r>
          </w:p>
        </w:tc>
        <w:tc>
          <w:tcPr>
            <w:tcW w:w="39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46"/>
              <w:gridCol w:w="877"/>
              <w:gridCol w:w="65"/>
              <w:gridCol w:w="65"/>
              <w:gridCol w:w="65"/>
            </w:tblGrid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    Es verdad; pues reprimamos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esta fiera condición,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esta furia, esta ambición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1165</w:t>
                  </w: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por si alguna vez soñamos.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Y sí haremos, pues estamos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en mundo tan singular,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que el vivir sólo es soñar;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y la experiencia me enseña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1170</w:t>
                  </w: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que el hombre que vive sueña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lo que es hasta despertar.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    Sueña el rey que es rey, y vive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con este engaño mandando,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disponiendo y gobernando;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1175</w:t>
                  </w:r>
                </w:p>
              </w:tc>
            </w:tr>
            <w:tr w:rsidR="00321833" w:rsidRPr="00321833">
              <w:trPr>
                <w:gridAfter w:val="3"/>
              </w:trPr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y este aplauso que recibe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gridSpan w:val="5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prestado, en el viento escribe,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y en cenizas le convierte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la muerte (¡desdicha fuerte!);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¡que hay quien intente reinar,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1180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viendo que ha de despertar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en el sueño de la muerte!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    Sueña el rico en su riqueza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que más cuidados le ofrece;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sueña el pobre que padece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1185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su miseria y su pobreza;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sueña el que a medrar empieza,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sueña el que afana y pretende,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sueña el que agravia y ofende;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y en el mundo, en conclusión,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1190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todos sueñan lo que son,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aunque ninguno lo entiende.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    Yo sueño que estoy aquí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destas</w:t>
                  </w:r>
                  <w:proofErr w:type="spellEnd"/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 xml:space="preserve"> prisiones cargado,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y soñé que en otro estado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1195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más lisonjero me vi.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¿Qué es la vida? Un frenesí.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¿Qué es la vida? Una ilusión,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una sombra, una ficción,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y el mayor bien es pequeño;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jc w:val="right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1200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que toda la vida es sueño,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21833" w:rsidRPr="00321833">
              <w:tc>
                <w:tcPr>
                  <w:tcW w:w="0" w:type="auto"/>
                  <w:shd w:val="clear" w:color="auto" w:fill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</w:pPr>
                  <w:r w:rsidRPr="00321833">
                    <w:rPr>
                      <w:rFonts w:eastAsia="Times New Roman" w:cstheme="minorHAnsi"/>
                      <w:sz w:val="24"/>
                      <w:szCs w:val="24"/>
                      <w:lang w:eastAsia="es-ES"/>
                    </w:rPr>
                    <w:t>y los sueños, sueños son.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321833" w:rsidRPr="00321833" w:rsidRDefault="00321833" w:rsidP="00321833">
                  <w:pPr>
                    <w:spacing w:before="100" w:beforeAutospacing="1" w:after="100" w:afterAutospacing="1" w:line="240" w:lineRule="auto"/>
                    <w:rPr>
                      <w:rFonts w:eastAsia="Times New Roman" w:cstheme="minorHAnsi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321833" w:rsidRPr="00321833" w:rsidRDefault="00321833" w:rsidP="00321833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5"/>
                <w:szCs w:val="25"/>
                <w:lang w:eastAsia="es-ES"/>
              </w:rPr>
            </w:pPr>
          </w:p>
        </w:tc>
      </w:tr>
    </w:tbl>
    <w:p w:rsidR="00321833" w:rsidRPr="00321833" w:rsidRDefault="00321833">
      <w:pPr>
        <w:rPr>
          <w:rFonts w:cstheme="minorHAnsi"/>
        </w:rPr>
      </w:pPr>
    </w:p>
    <w:p w:rsidR="00321833" w:rsidRPr="00A51D99" w:rsidRDefault="00321833" w:rsidP="00321833">
      <w:pPr>
        <w:jc w:val="right"/>
        <w:rPr>
          <w:rFonts w:cstheme="minorHAnsi"/>
          <w:sz w:val="32"/>
          <w:szCs w:val="32"/>
        </w:rPr>
      </w:pPr>
      <w:r w:rsidRPr="00321833">
        <w:rPr>
          <w:rFonts w:cstheme="minorHAnsi"/>
          <w:b/>
          <w:sz w:val="32"/>
          <w:szCs w:val="32"/>
        </w:rPr>
        <w:t xml:space="preserve">TEXTO </w:t>
      </w:r>
      <w:r w:rsidRPr="00A51D99">
        <w:rPr>
          <w:rFonts w:cstheme="minorHAnsi"/>
          <w:b/>
          <w:sz w:val="32"/>
          <w:szCs w:val="32"/>
        </w:rPr>
        <w:t>2</w:t>
      </w:r>
      <w:r w:rsidR="00A51D99" w:rsidRPr="00A51D99">
        <w:rPr>
          <w:rFonts w:cstheme="minorHAnsi"/>
          <w:sz w:val="32"/>
          <w:szCs w:val="32"/>
        </w:rPr>
        <w:t xml:space="preserve"> (2ª jornada)</w:t>
      </w:r>
    </w:p>
    <w:p w:rsidR="00321833" w:rsidRPr="00321833" w:rsidRDefault="00321833" w:rsidP="00321833">
      <w:pPr>
        <w:jc w:val="right"/>
        <w:rPr>
          <w:rFonts w:cstheme="minorHAnsi"/>
          <w:b/>
          <w:i/>
          <w:sz w:val="32"/>
          <w:szCs w:val="32"/>
          <w:u w:val="single"/>
        </w:rPr>
      </w:pPr>
      <w:r w:rsidRPr="00321833">
        <w:rPr>
          <w:rFonts w:cstheme="minorHAnsi"/>
          <w:b/>
          <w:i/>
          <w:sz w:val="32"/>
          <w:szCs w:val="32"/>
        </w:rPr>
        <w:t>La vida es s</w:t>
      </w:r>
      <w:bookmarkStart w:id="0" w:name="_GoBack"/>
      <w:bookmarkEnd w:id="0"/>
      <w:r w:rsidRPr="00321833">
        <w:rPr>
          <w:rFonts w:cstheme="minorHAnsi"/>
          <w:b/>
          <w:i/>
          <w:sz w:val="32"/>
          <w:szCs w:val="32"/>
        </w:rPr>
        <w:t xml:space="preserve">ueño, </w:t>
      </w:r>
      <w:r w:rsidRPr="00321833">
        <w:rPr>
          <w:rFonts w:cstheme="minorHAnsi"/>
          <w:b/>
          <w:sz w:val="32"/>
          <w:szCs w:val="32"/>
        </w:rPr>
        <w:t>Calderón de la Barca</w:t>
      </w:r>
      <w:r w:rsidRPr="00321833">
        <w:rPr>
          <w:rFonts w:cstheme="minorHAnsi"/>
          <w:b/>
          <w:i/>
          <w:sz w:val="32"/>
          <w:szCs w:val="32"/>
        </w:rPr>
        <w:t xml:space="preserve"> </w:t>
      </w:r>
    </w:p>
    <w:sectPr w:rsidR="00321833" w:rsidRPr="003218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33"/>
    <w:rsid w:val="00321833"/>
    <w:rsid w:val="00A5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FCE75"/>
  <w15:chartTrackingRefBased/>
  <w15:docId w15:val="{95A1AB66-088F-43B6-9A1F-8989F070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0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2</cp:revision>
  <dcterms:created xsi:type="dcterms:W3CDTF">2018-03-26T18:34:00Z</dcterms:created>
  <dcterms:modified xsi:type="dcterms:W3CDTF">2018-03-26T18:51:00Z</dcterms:modified>
</cp:coreProperties>
</file>